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67" w:type="dxa"/>
        <w:tblInd w:w="113" w:type="dxa"/>
        <w:tblLayout w:type="fixed"/>
        <w:tblLook w:val="04A0" w:firstRow="1" w:lastRow="0" w:firstColumn="1" w:lastColumn="0" w:noHBand="0" w:noVBand="1"/>
      </w:tblPr>
      <w:tblGrid>
        <w:gridCol w:w="4531"/>
        <w:gridCol w:w="4536"/>
      </w:tblGrid>
      <w:tr w:rsidR="00EE63FC" w14:paraId="7292B7DB" w14:textId="77777777" w:rsidTr="003757FD">
        <w:trPr>
          <w:trHeight w:val="2693"/>
        </w:trPr>
        <w:tc>
          <w:tcPr>
            <w:tcW w:w="4531" w:type="dxa"/>
            <w:hideMark/>
          </w:tcPr>
          <w:p w14:paraId="156FBB23" w14:textId="77777777" w:rsidR="003757FD" w:rsidRPr="00F514D1" w:rsidRDefault="003757FD" w:rsidP="00833C47">
            <w:pPr>
              <w:widowControl w:val="0"/>
              <w:spacing w:after="0" w:line="240" w:lineRule="auto"/>
              <w:rPr>
                <w:rFonts w:ascii="Times New Roman" w:eastAsia="Batang" w:hAnsi="Times New Roman"/>
                <w:snapToGrid w:val="0"/>
                <w:sz w:val="28"/>
                <w:szCs w:val="28"/>
                <w:lang w:eastAsia="ru-RU"/>
              </w:rPr>
            </w:pPr>
          </w:p>
        </w:tc>
        <w:tc>
          <w:tcPr>
            <w:tcW w:w="4536" w:type="dxa"/>
            <w:hideMark/>
          </w:tcPr>
          <w:p w14:paraId="04F9D66E" w14:textId="77777777" w:rsidR="00F514D1" w:rsidRPr="00F514D1" w:rsidRDefault="00DC39A7" w:rsidP="00F514D1">
            <w:pPr>
              <w:widowControl w:val="0"/>
              <w:spacing w:after="0" w:line="240" w:lineRule="auto"/>
              <w:rPr>
                <w:rFonts w:ascii="Times New Roman" w:eastAsia="Times New Roman" w:hAnsi="Times New Roman"/>
                <w:snapToGrid w:val="0"/>
                <w:color w:val="000000" w:themeColor="text1"/>
                <w:sz w:val="28"/>
                <w:szCs w:val="28"/>
                <w:lang w:eastAsia="ru-RU"/>
              </w:rPr>
            </w:pPr>
            <w:r w:rsidRPr="00F514D1">
              <w:rPr>
                <w:rFonts w:ascii="Times New Roman" w:eastAsia="Times New Roman" w:hAnsi="Times New Roman"/>
                <w:snapToGrid w:val="0"/>
                <w:sz w:val="28"/>
                <w:szCs w:val="28"/>
                <w:lang w:val="kk" w:eastAsia="ru-RU"/>
              </w:rPr>
              <w:t xml:space="preserve">«Қазақстан Республикасы Денсаулық сақтау министрлігі Медициналық және фармацевтикалық бақылау комитеті» РММ төрағасының </w:t>
            </w:r>
            <w:r w:rsidR="00F514D1" w:rsidRPr="00F514D1">
              <w:rPr>
                <w:rFonts w:ascii="Times New Roman" w:eastAsia="Times New Roman" w:hAnsi="Times New Roman"/>
                <w:bCs/>
                <w:color w:val="000000" w:themeColor="text1"/>
                <w:sz w:val="28"/>
                <w:szCs w:val="28"/>
                <w:lang w:val="kk" w:eastAsia="ru-RU"/>
              </w:rPr>
              <w:t>202</w:t>
            </w:r>
            <w:r w:rsidR="00F514D1" w:rsidRPr="00F514D1">
              <w:rPr>
                <w:rFonts w:ascii="Times New Roman" w:eastAsia="Times New Roman" w:hAnsi="Times New Roman"/>
                <w:snapToGrid w:val="0"/>
                <w:sz w:val="28"/>
                <w:szCs w:val="28"/>
                <w:lang w:eastAsia="ru-RU"/>
              </w:rPr>
              <w:t>__</w:t>
            </w:r>
            <w:r w:rsidR="00F514D1" w:rsidRPr="00F514D1">
              <w:rPr>
                <w:rFonts w:ascii="Times New Roman" w:eastAsia="Times New Roman" w:hAnsi="Times New Roman"/>
                <w:bCs/>
                <w:color w:val="000000" w:themeColor="text1"/>
                <w:sz w:val="28"/>
                <w:szCs w:val="28"/>
                <w:lang w:val="kk" w:eastAsia="ru-RU"/>
              </w:rPr>
              <w:t>ж. «</w:t>
            </w:r>
            <w:r w:rsidR="00F514D1" w:rsidRPr="00F514D1">
              <w:rPr>
                <w:rFonts w:ascii="Times New Roman" w:eastAsia="Times New Roman" w:hAnsi="Times New Roman"/>
                <w:snapToGrid w:val="0"/>
                <w:sz w:val="28"/>
                <w:szCs w:val="28"/>
                <w:lang w:eastAsia="ru-RU"/>
              </w:rPr>
              <w:t>____</w:t>
            </w:r>
            <w:r w:rsidR="00F514D1" w:rsidRPr="00F514D1">
              <w:rPr>
                <w:rFonts w:ascii="Times New Roman" w:eastAsia="Times New Roman" w:hAnsi="Times New Roman"/>
                <w:bCs/>
                <w:color w:val="000000" w:themeColor="text1"/>
                <w:sz w:val="28"/>
                <w:szCs w:val="28"/>
                <w:lang w:val="kk" w:eastAsia="ru-RU"/>
              </w:rPr>
              <w:t>»</w:t>
            </w:r>
            <w:r w:rsidR="00F514D1" w:rsidRPr="00F514D1">
              <w:rPr>
                <w:rFonts w:ascii="Times New Roman" w:eastAsia="Times New Roman" w:hAnsi="Times New Roman"/>
                <w:snapToGrid w:val="0"/>
                <w:sz w:val="28"/>
                <w:szCs w:val="28"/>
                <w:lang w:eastAsia="ru-RU"/>
              </w:rPr>
              <w:t>____________</w:t>
            </w:r>
          </w:p>
          <w:p w14:paraId="7FA3E185" w14:textId="77777777" w:rsidR="00F514D1" w:rsidRPr="00F514D1" w:rsidRDefault="00F514D1" w:rsidP="00F514D1">
            <w:pPr>
              <w:widowControl w:val="0"/>
              <w:spacing w:after="0" w:line="240" w:lineRule="auto"/>
              <w:rPr>
                <w:rFonts w:ascii="Times New Roman" w:eastAsia="Times New Roman" w:hAnsi="Times New Roman"/>
                <w:snapToGrid w:val="0"/>
                <w:color w:val="000000" w:themeColor="text1"/>
                <w:sz w:val="28"/>
                <w:szCs w:val="28"/>
                <w:lang w:eastAsia="ru-RU"/>
              </w:rPr>
            </w:pPr>
            <w:r w:rsidRPr="00F514D1">
              <w:rPr>
                <w:rFonts w:ascii="Times New Roman" w:eastAsia="Times New Roman" w:hAnsi="Times New Roman"/>
                <w:snapToGrid w:val="0"/>
                <w:color w:val="000000" w:themeColor="text1"/>
                <w:sz w:val="28"/>
                <w:szCs w:val="28"/>
                <w:lang w:val="kk" w:eastAsia="ru-RU"/>
              </w:rPr>
              <w:t xml:space="preserve">№ </w:t>
            </w:r>
            <w:r w:rsidRPr="00F514D1">
              <w:rPr>
                <w:rFonts w:ascii="Times New Roman" w:eastAsia="Times New Roman" w:hAnsi="Times New Roman"/>
                <w:snapToGrid w:val="0"/>
                <w:sz w:val="28"/>
                <w:szCs w:val="28"/>
                <w:lang w:eastAsia="ru-RU"/>
              </w:rPr>
              <w:t>______________</w:t>
            </w:r>
            <w:r w:rsidRPr="00F514D1">
              <w:rPr>
                <w:rFonts w:ascii="Times New Roman" w:eastAsia="Times New Roman" w:hAnsi="Times New Roman"/>
                <w:snapToGrid w:val="0"/>
                <w:color w:val="000000" w:themeColor="text1"/>
                <w:sz w:val="28"/>
                <w:szCs w:val="28"/>
                <w:lang w:val="kk" w:eastAsia="ru-RU"/>
              </w:rPr>
              <w:t>бұйрығымен</w:t>
            </w:r>
          </w:p>
          <w:p w14:paraId="7A6AE9A7" w14:textId="4D0FA7EC" w:rsidR="003757FD" w:rsidRPr="00F514D1" w:rsidRDefault="00DC39A7" w:rsidP="008923BD">
            <w:pPr>
              <w:widowControl w:val="0"/>
              <w:spacing w:after="0" w:line="240" w:lineRule="auto"/>
              <w:rPr>
                <w:rFonts w:ascii="Times New Roman" w:eastAsia="Times New Roman" w:hAnsi="Times New Roman"/>
                <w:b/>
                <w:snapToGrid w:val="0"/>
                <w:sz w:val="28"/>
                <w:szCs w:val="28"/>
                <w:lang w:eastAsia="ru-RU"/>
              </w:rPr>
            </w:pPr>
            <w:r w:rsidRPr="00F514D1">
              <w:rPr>
                <w:rFonts w:ascii="Times New Roman" w:eastAsia="Times New Roman" w:hAnsi="Times New Roman"/>
                <w:b/>
                <w:snapToGrid w:val="0"/>
                <w:sz w:val="28"/>
                <w:szCs w:val="28"/>
                <w:lang w:val="kk" w:eastAsia="ru-RU"/>
              </w:rPr>
              <w:t>БЕКІТІЛГЕН</w:t>
            </w:r>
          </w:p>
        </w:tc>
      </w:tr>
    </w:tbl>
    <w:p w14:paraId="01A44712" w14:textId="77777777" w:rsidR="003662F1" w:rsidRPr="00833C47" w:rsidRDefault="003662F1" w:rsidP="00833C47">
      <w:pPr>
        <w:autoSpaceDE w:val="0"/>
        <w:autoSpaceDN w:val="0"/>
        <w:spacing w:after="0" w:line="240" w:lineRule="auto"/>
        <w:jc w:val="center"/>
        <w:rPr>
          <w:rFonts w:ascii="Times New Roman" w:eastAsia="Times New Roman" w:hAnsi="Times New Roman"/>
          <w:b/>
          <w:sz w:val="28"/>
          <w:szCs w:val="28"/>
          <w:lang w:eastAsia="ru-RU"/>
        </w:rPr>
      </w:pPr>
    </w:p>
    <w:p w14:paraId="347FCDF3" w14:textId="77777777" w:rsidR="00CE6548" w:rsidRDefault="00DC39A7" w:rsidP="008923BD">
      <w:pPr>
        <w:autoSpaceDE w:val="0"/>
        <w:autoSpaceDN w:val="0"/>
        <w:spacing w:after="0" w:line="240" w:lineRule="auto"/>
        <w:jc w:val="center"/>
        <w:rPr>
          <w:rFonts w:ascii="Times New Roman" w:eastAsia="Times New Roman" w:hAnsi="Times New Roman"/>
          <w:b/>
          <w:sz w:val="28"/>
          <w:szCs w:val="28"/>
          <w:lang w:val="kk" w:eastAsia="ru-RU"/>
        </w:rPr>
      </w:pPr>
      <w:r w:rsidRPr="00833C47">
        <w:rPr>
          <w:rFonts w:ascii="Times New Roman" w:eastAsia="Times New Roman" w:hAnsi="Times New Roman"/>
          <w:b/>
          <w:sz w:val="28"/>
          <w:szCs w:val="28"/>
          <w:lang w:val="kk" w:eastAsia="ru-RU"/>
        </w:rPr>
        <w:t xml:space="preserve">Дәрілік препаратты медициналық </w:t>
      </w:r>
    </w:p>
    <w:p w14:paraId="1647306B" w14:textId="260CBFD1" w:rsidR="00D76048" w:rsidRPr="00CE6548" w:rsidRDefault="00DC39A7" w:rsidP="00CE6548">
      <w:pPr>
        <w:autoSpaceDE w:val="0"/>
        <w:autoSpaceDN w:val="0"/>
        <w:spacing w:after="0" w:line="240" w:lineRule="auto"/>
        <w:jc w:val="center"/>
        <w:rPr>
          <w:rFonts w:ascii="Times New Roman" w:eastAsia="Times New Roman" w:hAnsi="Times New Roman"/>
          <w:b/>
          <w:sz w:val="28"/>
          <w:szCs w:val="28"/>
          <w:lang w:val="kk" w:eastAsia="ru-RU"/>
        </w:rPr>
      </w:pPr>
      <w:r w:rsidRPr="00833C47">
        <w:rPr>
          <w:rFonts w:ascii="Times New Roman" w:eastAsia="Times New Roman" w:hAnsi="Times New Roman"/>
          <w:b/>
          <w:sz w:val="28"/>
          <w:szCs w:val="28"/>
          <w:lang w:val="kk" w:eastAsia="ru-RU"/>
        </w:rPr>
        <w:t xml:space="preserve">қолдану </w:t>
      </w:r>
      <w:bookmarkStart w:id="0" w:name="_GoBack"/>
      <w:bookmarkEnd w:id="0"/>
      <w:r w:rsidRPr="00833C47">
        <w:rPr>
          <w:rFonts w:ascii="Times New Roman" w:eastAsia="Times New Roman" w:hAnsi="Times New Roman"/>
          <w:b/>
          <w:sz w:val="28"/>
          <w:szCs w:val="28"/>
          <w:lang w:val="kk" w:eastAsia="ru-RU"/>
        </w:rPr>
        <w:t>жөніндегі нұсқаулық (Қосымша парақ)</w:t>
      </w:r>
    </w:p>
    <w:p w14:paraId="44193929" w14:textId="77777777" w:rsidR="002C76D7" w:rsidRPr="00CE6548" w:rsidRDefault="002C76D7" w:rsidP="00833C47">
      <w:pPr>
        <w:autoSpaceDE w:val="0"/>
        <w:autoSpaceDN w:val="0"/>
        <w:spacing w:after="0" w:line="240" w:lineRule="auto"/>
        <w:jc w:val="both"/>
        <w:rPr>
          <w:rFonts w:ascii="Times New Roman" w:eastAsia="Times New Roman" w:hAnsi="Times New Roman"/>
          <w:sz w:val="28"/>
          <w:szCs w:val="28"/>
          <w:lang w:val="kk" w:eastAsia="ru-RU"/>
        </w:rPr>
      </w:pPr>
    </w:p>
    <w:p w14:paraId="16B2B965" w14:textId="77777777" w:rsidR="002C76D7" w:rsidRPr="00CE6548" w:rsidRDefault="00DC39A7" w:rsidP="00833C47">
      <w:pPr>
        <w:autoSpaceDE w:val="0"/>
        <w:autoSpaceDN w:val="0"/>
        <w:spacing w:after="0" w:line="240" w:lineRule="auto"/>
        <w:jc w:val="both"/>
        <w:rPr>
          <w:rFonts w:ascii="Times New Roman" w:eastAsia="Times New Roman" w:hAnsi="Times New Roman"/>
          <w:b/>
          <w:sz w:val="28"/>
          <w:szCs w:val="28"/>
          <w:lang w:val="kk" w:eastAsia="ru-RU"/>
        </w:rPr>
      </w:pPr>
      <w:r w:rsidRPr="00405CEF">
        <w:rPr>
          <w:rFonts w:ascii="Times New Roman" w:eastAsia="Times New Roman" w:hAnsi="Times New Roman"/>
          <w:b/>
          <w:sz w:val="28"/>
          <w:szCs w:val="28"/>
          <w:lang w:val="kk" w:eastAsia="ru-RU"/>
        </w:rPr>
        <w:t>Саудалық атауы</w:t>
      </w:r>
    </w:p>
    <w:p w14:paraId="617F0B3E" w14:textId="77777777" w:rsidR="00CF229B" w:rsidRPr="00405CEF" w:rsidRDefault="00DC39A7" w:rsidP="00833C47">
      <w:pPr>
        <w:autoSpaceDE w:val="0"/>
        <w:autoSpaceDN w:val="0"/>
        <w:spacing w:after="0" w:line="240" w:lineRule="auto"/>
        <w:jc w:val="both"/>
        <w:rPr>
          <w:rFonts w:ascii="Times New Roman" w:eastAsia="Times New Roman" w:hAnsi="Times New Roman"/>
          <w:sz w:val="28"/>
          <w:szCs w:val="28"/>
          <w:lang w:val="kk-KZ" w:eastAsia="ru-RU"/>
        </w:rPr>
      </w:pPr>
      <w:bookmarkStart w:id="1" w:name="_Hlk138320636"/>
      <w:r w:rsidRPr="00405CEF">
        <w:rPr>
          <w:rFonts w:ascii="Times New Roman" w:hAnsi="Times New Roman"/>
          <w:sz w:val="28"/>
          <w:szCs w:val="28"/>
          <w:lang w:val="kk"/>
        </w:rPr>
        <w:t>Граммидин</w:t>
      </w:r>
      <w:bookmarkEnd w:id="1"/>
      <w:r w:rsidRPr="00405CEF">
        <w:rPr>
          <w:rFonts w:ascii="Times New Roman" w:hAnsi="Times New Roman"/>
          <w:sz w:val="28"/>
          <w:szCs w:val="28"/>
          <w:lang w:val="kk"/>
        </w:rPr>
        <w:t>®</w:t>
      </w:r>
    </w:p>
    <w:p w14:paraId="61DF2229" w14:textId="77777777" w:rsidR="00CF229B" w:rsidRPr="00CE6548" w:rsidRDefault="00CF229B" w:rsidP="00833C47">
      <w:pPr>
        <w:autoSpaceDE w:val="0"/>
        <w:autoSpaceDN w:val="0"/>
        <w:spacing w:after="0" w:line="240" w:lineRule="auto"/>
        <w:jc w:val="both"/>
        <w:rPr>
          <w:rFonts w:ascii="Times New Roman" w:eastAsia="Times New Roman" w:hAnsi="Times New Roman"/>
          <w:sz w:val="28"/>
          <w:szCs w:val="28"/>
          <w:lang w:val="kk" w:eastAsia="ru-RU"/>
        </w:rPr>
      </w:pPr>
    </w:p>
    <w:p w14:paraId="482E7A87" w14:textId="77777777" w:rsidR="002C76D7" w:rsidRPr="00CE6548" w:rsidRDefault="00DC39A7" w:rsidP="00833C47">
      <w:pPr>
        <w:autoSpaceDE w:val="0"/>
        <w:autoSpaceDN w:val="0"/>
        <w:spacing w:after="0" w:line="240" w:lineRule="auto"/>
        <w:jc w:val="both"/>
        <w:rPr>
          <w:rFonts w:ascii="Times New Roman" w:eastAsia="Times New Roman" w:hAnsi="Times New Roman"/>
          <w:sz w:val="28"/>
          <w:szCs w:val="28"/>
          <w:lang w:val="kk" w:eastAsia="ru-RU"/>
        </w:rPr>
      </w:pPr>
      <w:r w:rsidRPr="00405CEF">
        <w:rPr>
          <w:rFonts w:ascii="Times New Roman" w:eastAsia="Times New Roman" w:hAnsi="Times New Roman"/>
          <w:b/>
          <w:sz w:val="28"/>
          <w:szCs w:val="28"/>
          <w:lang w:val="kk" w:eastAsia="ru-RU"/>
        </w:rPr>
        <w:t>Халықаралық патенттелмеген атауы</w:t>
      </w:r>
    </w:p>
    <w:p w14:paraId="3A1F5BA5" w14:textId="27264F6B" w:rsidR="00CF229B" w:rsidRPr="00CE6548" w:rsidRDefault="00E94F68" w:rsidP="00833C47">
      <w:pPr>
        <w:tabs>
          <w:tab w:val="left" w:pos="1263"/>
        </w:tabs>
        <w:autoSpaceDE w:val="0"/>
        <w:autoSpaceDN w:val="0"/>
        <w:spacing w:after="0" w:line="240" w:lineRule="auto"/>
        <w:jc w:val="both"/>
        <w:rPr>
          <w:rFonts w:ascii="Times New Roman" w:eastAsia="Times New Roman" w:hAnsi="Times New Roman"/>
          <w:sz w:val="28"/>
          <w:szCs w:val="28"/>
          <w:lang w:val="kk" w:eastAsia="ru-RU"/>
        </w:rPr>
      </w:pPr>
      <w:r w:rsidRPr="00405CEF">
        <w:rPr>
          <w:rFonts w:ascii="Times New Roman" w:eastAsia="Times New Roman" w:hAnsi="Times New Roman"/>
          <w:sz w:val="28"/>
          <w:szCs w:val="28"/>
          <w:lang w:val="kk" w:eastAsia="ru-RU"/>
        </w:rPr>
        <w:t>Ж</w:t>
      </w:r>
      <w:r w:rsidR="00DC39A7" w:rsidRPr="00405CEF">
        <w:rPr>
          <w:rFonts w:ascii="Times New Roman" w:eastAsia="Times New Roman" w:hAnsi="Times New Roman"/>
          <w:sz w:val="28"/>
          <w:szCs w:val="28"/>
          <w:lang w:val="kk" w:eastAsia="ru-RU"/>
        </w:rPr>
        <w:t>оқ</w:t>
      </w:r>
    </w:p>
    <w:p w14:paraId="600B912C" w14:textId="77777777" w:rsidR="00CF229B" w:rsidRPr="00CE6548" w:rsidRDefault="00CF229B" w:rsidP="00833C47">
      <w:pPr>
        <w:autoSpaceDE w:val="0"/>
        <w:autoSpaceDN w:val="0"/>
        <w:spacing w:after="0" w:line="240" w:lineRule="auto"/>
        <w:jc w:val="both"/>
        <w:rPr>
          <w:rFonts w:ascii="Times New Roman" w:eastAsia="Times New Roman" w:hAnsi="Times New Roman"/>
          <w:sz w:val="28"/>
          <w:szCs w:val="28"/>
          <w:lang w:val="kk" w:eastAsia="ru-RU"/>
        </w:rPr>
      </w:pPr>
    </w:p>
    <w:p w14:paraId="36CD22B8" w14:textId="77777777" w:rsidR="00D76048" w:rsidRPr="00CE6548" w:rsidRDefault="00DC39A7" w:rsidP="00833C47">
      <w:pPr>
        <w:autoSpaceDE w:val="0"/>
        <w:autoSpaceDN w:val="0"/>
        <w:spacing w:after="0" w:line="240" w:lineRule="auto"/>
        <w:jc w:val="both"/>
        <w:rPr>
          <w:rFonts w:ascii="Times New Roman" w:eastAsia="Times New Roman" w:hAnsi="Times New Roman"/>
          <w:b/>
          <w:sz w:val="28"/>
          <w:szCs w:val="28"/>
          <w:lang w:val="kk" w:eastAsia="ru-RU"/>
        </w:rPr>
      </w:pPr>
      <w:r w:rsidRPr="00405CEF">
        <w:rPr>
          <w:rFonts w:ascii="Times New Roman" w:eastAsia="Times New Roman" w:hAnsi="Times New Roman"/>
          <w:b/>
          <w:sz w:val="28"/>
          <w:szCs w:val="28"/>
          <w:lang w:val="kk" w:eastAsia="ru-RU"/>
        </w:rPr>
        <w:t>Дәрілік түрі, дозасы</w:t>
      </w:r>
    </w:p>
    <w:p w14:paraId="76B9CF99" w14:textId="77777777" w:rsidR="00CF5DEF" w:rsidRPr="00405CEF" w:rsidRDefault="00DC39A7" w:rsidP="00833C47">
      <w:pPr>
        <w:autoSpaceDE w:val="0"/>
        <w:autoSpaceDN w:val="0"/>
        <w:spacing w:after="0" w:line="240" w:lineRule="auto"/>
        <w:jc w:val="both"/>
        <w:rPr>
          <w:rFonts w:ascii="Times New Roman" w:hAnsi="Times New Roman"/>
          <w:sz w:val="28"/>
          <w:szCs w:val="28"/>
        </w:rPr>
      </w:pPr>
      <w:bookmarkStart w:id="2" w:name="_Hlk138325148"/>
      <w:r w:rsidRPr="00405CEF">
        <w:rPr>
          <w:rFonts w:ascii="Times New Roman" w:hAnsi="Times New Roman"/>
          <w:sz w:val="28"/>
          <w:szCs w:val="28"/>
          <w:lang w:val="kk"/>
        </w:rPr>
        <w:t>Жергілікті қолдануға арналған дозаланған спрей</w:t>
      </w:r>
      <w:bookmarkEnd w:id="2"/>
      <w:r w:rsidRPr="00405CEF">
        <w:rPr>
          <w:rFonts w:ascii="Times New Roman" w:hAnsi="Times New Roman"/>
          <w:sz w:val="28"/>
          <w:szCs w:val="28"/>
          <w:lang w:val="kk"/>
        </w:rPr>
        <w:t>, 0,06 мг + 0,1 мг/доза</w:t>
      </w:r>
    </w:p>
    <w:p w14:paraId="515E09DB" w14:textId="77777777" w:rsidR="00CF5DEF" w:rsidRPr="00405CEF" w:rsidRDefault="00CF5DEF" w:rsidP="00833C47">
      <w:pPr>
        <w:autoSpaceDE w:val="0"/>
        <w:autoSpaceDN w:val="0"/>
        <w:spacing w:after="0" w:line="240" w:lineRule="auto"/>
        <w:jc w:val="both"/>
        <w:rPr>
          <w:rFonts w:ascii="Times New Roman" w:eastAsia="Times New Roman" w:hAnsi="Times New Roman"/>
          <w:sz w:val="28"/>
          <w:szCs w:val="28"/>
          <w:lang w:eastAsia="ru-RU"/>
        </w:rPr>
      </w:pPr>
    </w:p>
    <w:p w14:paraId="1FACF858" w14:textId="77777777" w:rsidR="002C1660" w:rsidRPr="00405CEF" w:rsidRDefault="00DC39A7" w:rsidP="00833C47">
      <w:pPr>
        <w:widowControl w:val="0"/>
        <w:autoSpaceDE w:val="0"/>
        <w:autoSpaceDN w:val="0"/>
        <w:spacing w:after="0" w:line="240" w:lineRule="auto"/>
        <w:jc w:val="both"/>
        <w:rPr>
          <w:rFonts w:ascii="Times New Roman" w:eastAsia="Times New Roman" w:hAnsi="Times New Roman"/>
          <w:bCs/>
          <w:snapToGrid w:val="0"/>
          <w:sz w:val="28"/>
          <w:szCs w:val="28"/>
          <w:lang w:eastAsia="ru-RU"/>
        </w:rPr>
      </w:pPr>
      <w:bookmarkStart w:id="3" w:name="OCRUncertain022"/>
      <w:r w:rsidRPr="00405CEF">
        <w:rPr>
          <w:rFonts w:ascii="Times New Roman" w:eastAsia="Times New Roman" w:hAnsi="Times New Roman"/>
          <w:b/>
          <w:bCs/>
          <w:snapToGrid w:val="0"/>
          <w:sz w:val="28"/>
          <w:szCs w:val="28"/>
          <w:lang w:val="kk" w:eastAsia="ru-RU"/>
        </w:rPr>
        <w:t xml:space="preserve">Фармакотерапиялық </w:t>
      </w:r>
      <w:bookmarkEnd w:id="3"/>
      <w:r w:rsidRPr="00405CEF">
        <w:rPr>
          <w:rFonts w:ascii="Times New Roman" w:eastAsia="Times New Roman" w:hAnsi="Times New Roman"/>
          <w:b/>
          <w:bCs/>
          <w:snapToGrid w:val="0"/>
          <w:sz w:val="28"/>
          <w:szCs w:val="28"/>
          <w:lang w:val="kk" w:eastAsia="ru-RU"/>
        </w:rPr>
        <w:t>тобы</w:t>
      </w:r>
    </w:p>
    <w:p w14:paraId="49BFFD05" w14:textId="77777777" w:rsidR="00F97C48" w:rsidRPr="00405CEF" w:rsidRDefault="00DC39A7" w:rsidP="00833C47">
      <w:pPr>
        <w:widowControl w:val="0"/>
        <w:autoSpaceDE w:val="0"/>
        <w:autoSpaceDN w:val="0"/>
        <w:adjustRightInd w:val="0"/>
        <w:spacing w:after="0" w:line="240" w:lineRule="auto"/>
        <w:jc w:val="both"/>
        <w:rPr>
          <w:rFonts w:ascii="Times New Roman" w:hAnsi="Times New Roman"/>
          <w:color w:val="000000"/>
          <w:sz w:val="28"/>
          <w:szCs w:val="28"/>
          <w:lang w:eastAsia="ru-RU"/>
        </w:rPr>
      </w:pPr>
      <w:r w:rsidRPr="00405CEF">
        <w:rPr>
          <w:rFonts w:ascii="Times New Roman" w:eastAsia="Times New Roman" w:hAnsi="Times New Roman"/>
          <w:color w:val="000000"/>
          <w:sz w:val="28"/>
          <w:szCs w:val="28"/>
          <w:lang w:val="kk" w:eastAsia="ru-RU"/>
        </w:rPr>
        <w:t>Респираторлық жүйе. Тамақ ауруын емдеуге арналған препараттар. Антисептиктер. Басқа да препараттар</w:t>
      </w:r>
    </w:p>
    <w:p w14:paraId="655A735E" w14:textId="77777777" w:rsidR="003757FD" w:rsidRPr="00405CEF" w:rsidRDefault="00DC39A7" w:rsidP="00833C47">
      <w:pPr>
        <w:autoSpaceDE w:val="0"/>
        <w:autoSpaceDN w:val="0"/>
        <w:adjustRightInd w:val="0"/>
        <w:spacing w:after="0" w:line="240" w:lineRule="auto"/>
        <w:jc w:val="both"/>
        <w:rPr>
          <w:rFonts w:ascii="Times New Roman" w:eastAsia="TimesNewRomanPSMT" w:hAnsi="Times New Roman"/>
          <w:sz w:val="28"/>
          <w:szCs w:val="28"/>
          <w:lang w:eastAsia="ru-RU"/>
        </w:rPr>
      </w:pPr>
      <w:r w:rsidRPr="00405CEF">
        <w:rPr>
          <w:rFonts w:ascii="Times New Roman" w:eastAsia="Times New Roman" w:hAnsi="Times New Roman"/>
          <w:bCs/>
          <w:color w:val="000000"/>
          <w:sz w:val="28"/>
          <w:szCs w:val="28"/>
          <w:lang w:val="kk" w:eastAsia="ru-RU"/>
        </w:rPr>
        <w:t>АТХ коды R02AA20</w:t>
      </w:r>
    </w:p>
    <w:p w14:paraId="5A08D316" w14:textId="77777777" w:rsidR="00CF229B" w:rsidRPr="00405CEF" w:rsidRDefault="00CF229B" w:rsidP="00833C47">
      <w:pPr>
        <w:autoSpaceDE w:val="0"/>
        <w:autoSpaceDN w:val="0"/>
        <w:adjustRightInd w:val="0"/>
        <w:spacing w:after="0" w:line="240" w:lineRule="auto"/>
        <w:jc w:val="both"/>
        <w:rPr>
          <w:rFonts w:ascii="Times New Roman" w:eastAsia="TimesNewRomanPSMT" w:hAnsi="Times New Roman"/>
          <w:sz w:val="28"/>
          <w:szCs w:val="28"/>
          <w:lang w:eastAsia="ru-RU"/>
        </w:rPr>
      </w:pPr>
    </w:p>
    <w:p w14:paraId="1F96C916" w14:textId="77777777" w:rsidR="002C76D7" w:rsidRPr="00405CEF" w:rsidRDefault="00DC39A7" w:rsidP="00833C47">
      <w:pPr>
        <w:pStyle w:val="ac"/>
        <w:jc w:val="both"/>
        <w:rPr>
          <w:rFonts w:ascii="Times New Roman" w:hAnsi="Times New Roman"/>
          <w:b/>
          <w:color w:val="000000"/>
          <w:sz w:val="28"/>
          <w:szCs w:val="28"/>
        </w:rPr>
      </w:pPr>
      <w:r w:rsidRPr="00405CEF">
        <w:rPr>
          <w:rFonts w:ascii="Times New Roman" w:hAnsi="Times New Roman"/>
          <w:b/>
          <w:sz w:val="28"/>
          <w:szCs w:val="28"/>
          <w:lang w:val="kk" w:eastAsia="ru-RU"/>
        </w:rPr>
        <w:t>Қолданылуы</w:t>
      </w:r>
    </w:p>
    <w:p w14:paraId="6A9EF294" w14:textId="2EF000BB" w:rsidR="00844CE8" w:rsidRPr="00405CEF" w:rsidRDefault="00D90ECB" w:rsidP="00E94F68">
      <w:pPr>
        <w:pStyle w:val="ab"/>
        <w:numPr>
          <w:ilvl w:val="0"/>
          <w:numId w:val="32"/>
        </w:numPr>
        <w:tabs>
          <w:tab w:val="left" w:pos="567"/>
        </w:tabs>
        <w:spacing w:after="0" w:line="240" w:lineRule="auto"/>
        <w:ind w:left="567" w:hanging="567"/>
        <w:jc w:val="both"/>
        <w:rPr>
          <w:rFonts w:ascii="Times New Roman" w:eastAsia="Times New Roman" w:hAnsi="Times New Roman"/>
          <w:bCs/>
          <w:sz w:val="28"/>
          <w:szCs w:val="28"/>
          <w:lang w:eastAsia="ru-RU"/>
        </w:rPr>
      </w:pPr>
      <w:proofErr w:type="spellStart"/>
      <w:r w:rsidRPr="00405CEF">
        <w:rPr>
          <w:rFonts w:ascii="Times New Roman" w:eastAsia="Times New Roman" w:hAnsi="Times New Roman"/>
          <w:bCs/>
          <w:sz w:val="28"/>
          <w:szCs w:val="28"/>
          <w:lang w:eastAsia="ru-RU"/>
        </w:rPr>
        <w:t>а</w:t>
      </w:r>
      <w:r w:rsidR="00E94F68" w:rsidRPr="00405CEF">
        <w:rPr>
          <w:rFonts w:ascii="Times New Roman" w:eastAsia="Times New Roman" w:hAnsi="Times New Roman"/>
          <w:bCs/>
          <w:sz w:val="28"/>
          <w:szCs w:val="28"/>
          <w:lang w:eastAsia="ru-RU"/>
        </w:rPr>
        <w:t>уыз</w:t>
      </w:r>
      <w:proofErr w:type="spellEnd"/>
      <w:r w:rsidR="00E94F68" w:rsidRPr="00405CEF">
        <w:rPr>
          <w:rFonts w:ascii="Times New Roman" w:eastAsia="Times New Roman" w:hAnsi="Times New Roman"/>
          <w:bCs/>
          <w:sz w:val="28"/>
          <w:szCs w:val="28"/>
          <w:lang w:eastAsia="ru-RU"/>
        </w:rPr>
        <w:t xml:space="preserve"> </w:t>
      </w:r>
      <w:proofErr w:type="spellStart"/>
      <w:r w:rsidR="00E94F68" w:rsidRPr="00405CEF">
        <w:rPr>
          <w:rFonts w:ascii="Times New Roman" w:eastAsia="Times New Roman" w:hAnsi="Times New Roman"/>
          <w:bCs/>
          <w:sz w:val="28"/>
          <w:szCs w:val="28"/>
          <w:lang w:eastAsia="ru-RU"/>
        </w:rPr>
        <w:t>қуысы</w:t>
      </w:r>
      <w:proofErr w:type="spellEnd"/>
      <w:r w:rsidR="00E94F68" w:rsidRPr="00405CEF">
        <w:rPr>
          <w:rFonts w:ascii="Times New Roman" w:eastAsia="Times New Roman" w:hAnsi="Times New Roman"/>
          <w:bCs/>
          <w:sz w:val="28"/>
          <w:szCs w:val="28"/>
          <w:lang w:eastAsia="ru-RU"/>
        </w:rPr>
        <w:t xml:space="preserve"> мен </w:t>
      </w:r>
      <w:proofErr w:type="spellStart"/>
      <w:r w:rsidR="00E94F68" w:rsidRPr="00405CEF">
        <w:rPr>
          <w:rFonts w:ascii="Times New Roman" w:eastAsia="Times New Roman" w:hAnsi="Times New Roman"/>
          <w:bCs/>
          <w:sz w:val="28"/>
          <w:szCs w:val="28"/>
          <w:lang w:eastAsia="ru-RU"/>
        </w:rPr>
        <w:t>тамақтың</w:t>
      </w:r>
      <w:proofErr w:type="spellEnd"/>
      <w:r w:rsidR="00E94F68" w:rsidRPr="00405CEF">
        <w:rPr>
          <w:rFonts w:ascii="Times New Roman" w:eastAsia="Times New Roman" w:hAnsi="Times New Roman"/>
          <w:bCs/>
          <w:sz w:val="28"/>
          <w:szCs w:val="28"/>
          <w:lang w:eastAsia="ru-RU"/>
        </w:rPr>
        <w:t xml:space="preserve"> </w:t>
      </w:r>
      <w:proofErr w:type="spellStart"/>
      <w:r w:rsidR="00E94F68" w:rsidRPr="00405CEF">
        <w:rPr>
          <w:rFonts w:ascii="Times New Roman" w:eastAsia="Times New Roman" w:hAnsi="Times New Roman"/>
          <w:bCs/>
          <w:sz w:val="28"/>
          <w:szCs w:val="28"/>
          <w:lang w:eastAsia="ru-RU"/>
        </w:rPr>
        <w:t>инфекциялық-қабыну</w:t>
      </w:r>
      <w:proofErr w:type="spellEnd"/>
      <w:r w:rsidR="00E94F68" w:rsidRPr="00405CEF">
        <w:rPr>
          <w:rFonts w:ascii="Times New Roman" w:eastAsia="Times New Roman" w:hAnsi="Times New Roman"/>
          <w:bCs/>
          <w:sz w:val="28"/>
          <w:szCs w:val="28"/>
          <w:lang w:eastAsia="ru-RU"/>
        </w:rPr>
        <w:t xml:space="preserve"> </w:t>
      </w:r>
      <w:proofErr w:type="spellStart"/>
      <w:r w:rsidR="00E94F68" w:rsidRPr="00405CEF">
        <w:rPr>
          <w:rFonts w:ascii="Times New Roman" w:eastAsia="Times New Roman" w:hAnsi="Times New Roman"/>
          <w:bCs/>
          <w:sz w:val="28"/>
          <w:szCs w:val="28"/>
          <w:lang w:eastAsia="ru-RU"/>
        </w:rPr>
        <w:t>ауруларын</w:t>
      </w:r>
      <w:proofErr w:type="spellEnd"/>
      <w:r w:rsidR="00E94F68" w:rsidRPr="00405CEF">
        <w:rPr>
          <w:rFonts w:ascii="Times New Roman" w:eastAsia="Times New Roman" w:hAnsi="Times New Roman"/>
          <w:bCs/>
          <w:sz w:val="28"/>
          <w:szCs w:val="28"/>
          <w:lang w:eastAsia="ru-RU"/>
        </w:rPr>
        <w:t xml:space="preserve"> </w:t>
      </w:r>
      <w:proofErr w:type="spellStart"/>
      <w:r w:rsidR="00E94F68" w:rsidRPr="00405CEF">
        <w:rPr>
          <w:rFonts w:ascii="Times New Roman" w:eastAsia="Times New Roman" w:hAnsi="Times New Roman"/>
          <w:bCs/>
          <w:sz w:val="28"/>
          <w:szCs w:val="28"/>
          <w:lang w:eastAsia="ru-RU"/>
        </w:rPr>
        <w:t>симптоматикалық</w:t>
      </w:r>
      <w:proofErr w:type="spellEnd"/>
      <w:r w:rsidR="00E94F68" w:rsidRPr="00405CEF">
        <w:rPr>
          <w:rFonts w:ascii="Times New Roman" w:eastAsia="Times New Roman" w:hAnsi="Times New Roman"/>
          <w:bCs/>
          <w:sz w:val="28"/>
          <w:szCs w:val="28"/>
          <w:lang w:eastAsia="ru-RU"/>
        </w:rPr>
        <w:t xml:space="preserve"> </w:t>
      </w:r>
      <w:proofErr w:type="spellStart"/>
      <w:r w:rsidR="00E94F68" w:rsidRPr="00405CEF">
        <w:rPr>
          <w:rFonts w:ascii="Times New Roman" w:eastAsia="Times New Roman" w:hAnsi="Times New Roman"/>
          <w:bCs/>
          <w:sz w:val="28"/>
          <w:szCs w:val="28"/>
          <w:lang w:eastAsia="ru-RU"/>
        </w:rPr>
        <w:t>емдеу</w:t>
      </w:r>
      <w:proofErr w:type="spellEnd"/>
      <w:r w:rsidR="00E94F68" w:rsidRPr="00405CEF">
        <w:rPr>
          <w:rFonts w:ascii="Times New Roman" w:eastAsia="Times New Roman" w:hAnsi="Times New Roman"/>
          <w:bCs/>
          <w:sz w:val="28"/>
          <w:szCs w:val="28"/>
          <w:lang w:eastAsia="ru-RU"/>
        </w:rPr>
        <w:t>: фарингит, тонзиллит, пародонтит, гингивит, стоматит</w:t>
      </w:r>
    </w:p>
    <w:p w14:paraId="588AEB5D" w14:textId="77777777" w:rsidR="00E94F68" w:rsidRPr="00405CEF" w:rsidRDefault="00E94F68" w:rsidP="00833C47">
      <w:pPr>
        <w:spacing w:after="0" w:line="240" w:lineRule="auto"/>
        <w:jc w:val="both"/>
        <w:rPr>
          <w:rFonts w:ascii="Times New Roman" w:eastAsia="Times New Roman" w:hAnsi="Times New Roman"/>
          <w:b/>
          <w:sz w:val="28"/>
          <w:szCs w:val="28"/>
          <w:lang w:eastAsia="ru-RU"/>
        </w:rPr>
      </w:pPr>
    </w:p>
    <w:p w14:paraId="6ECCF9B2" w14:textId="77777777" w:rsidR="00DB406A" w:rsidRPr="00405CEF" w:rsidRDefault="00DC39A7" w:rsidP="00833C47">
      <w:pPr>
        <w:spacing w:after="0" w:line="240" w:lineRule="auto"/>
        <w:jc w:val="both"/>
        <w:rPr>
          <w:rFonts w:ascii="Times New Roman" w:eastAsia="Times New Roman" w:hAnsi="Times New Roman"/>
          <w:b/>
          <w:sz w:val="28"/>
          <w:szCs w:val="28"/>
          <w:lang w:eastAsia="ru-RU"/>
        </w:rPr>
      </w:pPr>
      <w:r w:rsidRPr="00405CEF">
        <w:rPr>
          <w:rFonts w:ascii="Times New Roman" w:eastAsia="Times New Roman" w:hAnsi="Times New Roman"/>
          <w:b/>
          <w:sz w:val="28"/>
          <w:szCs w:val="28"/>
          <w:lang w:val="kk" w:eastAsia="ru-RU"/>
        </w:rPr>
        <w:t>Қолдана бастауға дейінгі қажетті мәліметтер тізбесі</w:t>
      </w:r>
    </w:p>
    <w:p w14:paraId="48940B03" w14:textId="77777777" w:rsidR="007D0E84" w:rsidRPr="00405CEF" w:rsidRDefault="00DC39A7" w:rsidP="00833C47">
      <w:pPr>
        <w:spacing w:after="0" w:line="240" w:lineRule="auto"/>
        <w:jc w:val="both"/>
        <w:rPr>
          <w:rFonts w:ascii="Times New Roman" w:eastAsia="Times New Roman" w:hAnsi="Times New Roman"/>
          <w:b/>
          <w:i/>
          <w:sz w:val="28"/>
          <w:szCs w:val="28"/>
          <w:lang w:eastAsia="ru-RU"/>
        </w:rPr>
      </w:pPr>
      <w:r w:rsidRPr="00405CEF">
        <w:rPr>
          <w:rFonts w:ascii="Times New Roman" w:eastAsia="Times New Roman" w:hAnsi="Times New Roman"/>
          <w:b/>
          <w:i/>
          <w:sz w:val="28"/>
          <w:szCs w:val="28"/>
          <w:lang w:val="kk" w:eastAsia="ru-RU"/>
        </w:rPr>
        <w:t>Қолдануға болмайтын жағдайлар</w:t>
      </w:r>
    </w:p>
    <w:p w14:paraId="141FA6A6" w14:textId="5986158B" w:rsidR="001B7D88" w:rsidRPr="00405CEF" w:rsidRDefault="001B7D88" w:rsidP="001B7D88">
      <w:pPr>
        <w:pStyle w:val="ab"/>
        <w:numPr>
          <w:ilvl w:val="0"/>
          <w:numId w:val="27"/>
        </w:numPr>
        <w:ind w:left="567" w:hanging="567"/>
        <w:rPr>
          <w:rFonts w:ascii="Times New Roman" w:eastAsia="Times New Roman" w:hAnsi="Times New Roman"/>
          <w:sz w:val="28"/>
          <w:szCs w:val="28"/>
          <w:lang w:val="kk-KZ" w:eastAsia="ru-RU"/>
        </w:rPr>
      </w:pPr>
      <w:r w:rsidRPr="00405CEF">
        <w:rPr>
          <w:rFonts w:ascii="Times New Roman" w:eastAsia="Times New Roman" w:hAnsi="Times New Roman"/>
          <w:sz w:val="28"/>
          <w:szCs w:val="28"/>
          <w:lang w:val="kk-KZ" w:eastAsia="ru-RU"/>
        </w:rPr>
        <w:t xml:space="preserve">әсер етуші </w:t>
      </w:r>
      <w:r w:rsidRPr="002872AB">
        <w:rPr>
          <w:rFonts w:ascii="Times New Roman" w:eastAsia="Times New Roman" w:hAnsi="Times New Roman"/>
          <w:sz w:val="28"/>
          <w:szCs w:val="28"/>
          <w:lang w:val="kk-KZ" w:eastAsia="ru-RU"/>
        </w:rPr>
        <w:t>зат</w:t>
      </w:r>
      <w:r w:rsidR="002872AB" w:rsidRPr="002872AB">
        <w:rPr>
          <w:rFonts w:ascii="Times New Roman" w:eastAsia="Times New Roman" w:hAnsi="Times New Roman"/>
          <w:sz w:val="28"/>
          <w:szCs w:val="28"/>
          <w:lang w:val="kk-KZ" w:eastAsia="ru-RU"/>
        </w:rPr>
        <w:t>тарғ</w:t>
      </w:r>
      <w:r w:rsidRPr="002872AB">
        <w:rPr>
          <w:rFonts w:ascii="Times New Roman" w:eastAsia="Times New Roman" w:hAnsi="Times New Roman"/>
          <w:sz w:val="28"/>
          <w:szCs w:val="28"/>
          <w:lang w:val="kk-KZ" w:eastAsia="ru-RU"/>
        </w:rPr>
        <w:t>а</w:t>
      </w:r>
      <w:r w:rsidRPr="00405CEF">
        <w:rPr>
          <w:rFonts w:ascii="Times New Roman" w:eastAsia="Times New Roman" w:hAnsi="Times New Roman"/>
          <w:sz w:val="28"/>
          <w:szCs w:val="28"/>
          <w:lang w:val="kk-KZ" w:eastAsia="ru-RU"/>
        </w:rPr>
        <w:t xml:space="preserve"> немесе қосымша заттардың кез келгеніне аса жоғары сезімталдық</w:t>
      </w:r>
    </w:p>
    <w:p w14:paraId="67E7A144" w14:textId="00F70BF6" w:rsidR="0051662F" w:rsidRPr="00405CEF" w:rsidRDefault="00D90ECB" w:rsidP="001B7D88">
      <w:pPr>
        <w:pStyle w:val="ab"/>
        <w:numPr>
          <w:ilvl w:val="0"/>
          <w:numId w:val="27"/>
        </w:numPr>
        <w:autoSpaceDE w:val="0"/>
        <w:autoSpaceDN w:val="0"/>
        <w:spacing w:after="0" w:line="240" w:lineRule="auto"/>
        <w:ind w:left="567" w:hanging="567"/>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жүктілік (</w:t>
      </w:r>
      <w:r w:rsidR="0077223D" w:rsidRPr="00405CEF">
        <w:rPr>
          <w:rFonts w:ascii="Times New Roman" w:eastAsia="Times New Roman" w:hAnsi="Times New Roman"/>
          <w:sz w:val="28"/>
          <w:szCs w:val="28"/>
          <w:lang w:val="kk" w:eastAsia="ru-RU"/>
        </w:rPr>
        <w:t>I</w:t>
      </w:r>
      <w:r w:rsidRPr="00405CEF">
        <w:rPr>
          <w:rFonts w:ascii="Times New Roman" w:eastAsia="Times New Roman" w:hAnsi="Times New Roman"/>
          <w:sz w:val="28"/>
          <w:szCs w:val="28"/>
          <w:lang w:val="kk" w:eastAsia="ru-RU"/>
        </w:rPr>
        <w:t xml:space="preserve"> триместр)</w:t>
      </w:r>
    </w:p>
    <w:p w14:paraId="3C229B06" w14:textId="5A19ED9B" w:rsidR="0051662F" w:rsidRPr="00405CEF" w:rsidRDefault="00D90ECB" w:rsidP="001B7D88">
      <w:pPr>
        <w:pStyle w:val="ab"/>
        <w:numPr>
          <w:ilvl w:val="0"/>
          <w:numId w:val="27"/>
        </w:numPr>
        <w:autoSpaceDE w:val="0"/>
        <w:autoSpaceDN w:val="0"/>
        <w:spacing w:after="0" w:line="240" w:lineRule="auto"/>
        <w:ind w:left="567" w:hanging="567"/>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бала емізу кезеңі</w:t>
      </w:r>
    </w:p>
    <w:p w14:paraId="16A20F8C" w14:textId="0706E1A7" w:rsidR="0004058C" w:rsidRPr="00405CEF" w:rsidRDefault="00D90ECB" w:rsidP="001B7D88">
      <w:pPr>
        <w:pStyle w:val="ab"/>
        <w:numPr>
          <w:ilvl w:val="0"/>
          <w:numId w:val="27"/>
        </w:numPr>
        <w:autoSpaceDE w:val="0"/>
        <w:autoSpaceDN w:val="0"/>
        <w:spacing w:after="0" w:line="240" w:lineRule="auto"/>
        <w:ind w:left="567" w:hanging="567"/>
        <w:jc w:val="both"/>
        <w:rPr>
          <w:rFonts w:ascii="Times New Roman" w:hAnsi="Times New Roman"/>
          <w:sz w:val="28"/>
          <w:szCs w:val="28"/>
        </w:rPr>
      </w:pPr>
      <w:r w:rsidRPr="00405CEF">
        <w:rPr>
          <w:rFonts w:ascii="Times New Roman" w:eastAsia="Times New Roman" w:hAnsi="Times New Roman"/>
          <w:sz w:val="28"/>
          <w:szCs w:val="28"/>
          <w:lang w:val="kk" w:eastAsia="ru-RU"/>
        </w:rPr>
        <w:t>6 жасқа дейінгі балалар</w:t>
      </w:r>
    </w:p>
    <w:p w14:paraId="623B2395" w14:textId="77777777" w:rsidR="003757FD" w:rsidRPr="00405CEF" w:rsidRDefault="003757FD" w:rsidP="00833C47">
      <w:pPr>
        <w:spacing w:after="0" w:line="240" w:lineRule="auto"/>
        <w:jc w:val="both"/>
        <w:rPr>
          <w:rFonts w:ascii="Times New Roman" w:eastAsia="Times New Roman" w:hAnsi="Times New Roman"/>
          <w:b/>
          <w:i/>
          <w:sz w:val="28"/>
          <w:szCs w:val="28"/>
          <w:lang w:eastAsia="ru-RU"/>
        </w:rPr>
      </w:pPr>
    </w:p>
    <w:p w14:paraId="11D0EE0A" w14:textId="77777777" w:rsidR="007D0E84" w:rsidRPr="00405CEF" w:rsidRDefault="00DC39A7" w:rsidP="00833C47">
      <w:pPr>
        <w:spacing w:after="0" w:line="240" w:lineRule="auto"/>
        <w:jc w:val="both"/>
        <w:rPr>
          <w:rFonts w:ascii="Times New Roman" w:eastAsia="Times New Roman" w:hAnsi="Times New Roman"/>
          <w:b/>
          <w:i/>
          <w:sz w:val="28"/>
          <w:szCs w:val="28"/>
          <w:lang w:eastAsia="ru-RU"/>
        </w:rPr>
      </w:pPr>
      <w:r w:rsidRPr="00405CEF">
        <w:rPr>
          <w:rFonts w:ascii="Times New Roman" w:eastAsia="Times New Roman" w:hAnsi="Times New Roman"/>
          <w:b/>
          <w:i/>
          <w:sz w:val="28"/>
          <w:szCs w:val="28"/>
          <w:lang w:val="kk" w:eastAsia="ru-RU"/>
        </w:rPr>
        <w:t>Қолдану кезіндегі қажетті сақтандыру шаралары</w:t>
      </w:r>
    </w:p>
    <w:p w14:paraId="1748A01F" w14:textId="77777777" w:rsidR="007D0E84" w:rsidRPr="00405CEF" w:rsidRDefault="00DC39A7" w:rsidP="00833C47">
      <w:pPr>
        <w:tabs>
          <w:tab w:val="left" w:pos="8931"/>
        </w:tabs>
        <w:spacing w:after="0" w:line="240" w:lineRule="auto"/>
        <w:jc w:val="both"/>
        <w:rPr>
          <w:rFonts w:ascii="Times New Roman" w:hAnsi="Times New Roman"/>
          <w:sz w:val="28"/>
          <w:szCs w:val="28"/>
        </w:rPr>
      </w:pPr>
      <w:r w:rsidRPr="00405CEF">
        <w:rPr>
          <w:rFonts w:ascii="Times New Roman" w:hAnsi="Times New Roman"/>
          <w:sz w:val="28"/>
          <w:szCs w:val="28"/>
          <w:lang w:val="kk"/>
        </w:rPr>
        <w:t>Жүктілік (II-III триместр).</w:t>
      </w:r>
    </w:p>
    <w:p w14:paraId="5833785D" w14:textId="77777777" w:rsidR="003777B4" w:rsidRPr="00405CEF" w:rsidRDefault="00DC39A7" w:rsidP="00833C47">
      <w:pPr>
        <w:tabs>
          <w:tab w:val="left" w:pos="8931"/>
        </w:tabs>
        <w:spacing w:after="0" w:line="240" w:lineRule="auto"/>
        <w:jc w:val="both"/>
        <w:rPr>
          <w:rFonts w:ascii="Times New Roman" w:hAnsi="Times New Roman"/>
          <w:sz w:val="28"/>
          <w:szCs w:val="28"/>
        </w:rPr>
      </w:pPr>
      <w:r w:rsidRPr="00405CEF">
        <w:rPr>
          <w:rFonts w:ascii="Times New Roman" w:hAnsi="Times New Roman"/>
          <w:bCs/>
          <w:sz w:val="28"/>
          <w:szCs w:val="28"/>
          <w:lang w:val="kk"/>
        </w:rPr>
        <w:t>Препаратты ауыз қуысында ашық жаралар болған кезде қолдануға болмайды, өйткені цетилпиридиний хлориді жараның жазылуын баяулатады.</w:t>
      </w:r>
    </w:p>
    <w:p w14:paraId="499D5CFA" w14:textId="77777777" w:rsidR="007D0E84" w:rsidRPr="00405CEF" w:rsidRDefault="00DC39A7" w:rsidP="00833C47">
      <w:pPr>
        <w:spacing w:after="0" w:line="240" w:lineRule="auto"/>
        <w:jc w:val="both"/>
        <w:rPr>
          <w:rFonts w:ascii="Times New Roman" w:eastAsia="Times New Roman" w:hAnsi="Times New Roman"/>
          <w:b/>
          <w:i/>
          <w:sz w:val="28"/>
          <w:szCs w:val="28"/>
          <w:lang w:eastAsia="ru-RU"/>
        </w:rPr>
      </w:pPr>
      <w:r w:rsidRPr="00405CEF">
        <w:rPr>
          <w:rFonts w:ascii="Times New Roman" w:eastAsia="Times New Roman" w:hAnsi="Times New Roman"/>
          <w:b/>
          <w:i/>
          <w:sz w:val="28"/>
          <w:szCs w:val="28"/>
          <w:lang w:val="kk" w:eastAsia="ru-RU"/>
        </w:rPr>
        <w:lastRenderedPageBreak/>
        <w:t>Басқа дәрілік препараттармен өзара әрекеттесуі</w:t>
      </w:r>
    </w:p>
    <w:p w14:paraId="3504D0D1" w14:textId="77777777" w:rsidR="00FA2715" w:rsidRPr="00405CEF" w:rsidRDefault="00DC39A7" w:rsidP="00833C47">
      <w:pPr>
        <w:pStyle w:val="ac"/>
        <w:jc w:val="both"/>
        <w:rPr>
          <w:rFonts w:ascii="Times New Roman" w:hAnsi="Times New Roman"/>
          <w:sz w:val="28"/>
          <w:szCs w:val="28"/>
        </w:rPr>
      </w:pPr>
      <w:r w:rsidRPr="00405CEF">
        <w:rPr>
          <w:rFonts w:ascii="Times New Roman" w:hAnsi="Times New Roman"/>
          <w:sz w:val="28"/>
          <w:szCs w:val="28"/>
          <w:lang w:val="kk"/>
        </w:rPr>
        <w:t>Қазіргі кезде басқа дәрілік заттармен клиникалық маңызды өзара әрекеттесу жағдайлары сипатталмаған.</w:t>
      </w:r>
    </w:p>
    <w:p w14:paraId="14CBAE48" w14:textId="77777777" w:rsidR="00D43297" w:rsidRPr="00405CEF" w:rsidRDefault="00DC39A7" w:rsidP="00833C47">
      <w:pPr>
        <w:spacing w:after="0" w:line="240" w:lineRule="auto"/>
        <w:jc w:val="both"/>
        <w:rPr>
          <w:rFonts w:ascii="Times New Roman" w:eastAsia="Times New Roman" w:hAnsi="Times New Roman"/>
          <w:b/>
          <w:i/>
          <w:sz w:val="28"/>
          <w:szCs w:val="28"/>
          <w:lang w:eastAsia="ru-RU"/>
        </w:rPr>
      </w:pPr>
      <w:r w:rsidRPr="00405CEF">
        <w:rPr>
          <w:rFonts w:ascii="Times New Roman" w:eastAsia="Times New Roman" w:hAnsi="Times New Roman"/>
          <w:b/>
          <w:i/>
          <w:sz w:val="28"/>
          <w:szCs w:val="28"/>
          <w:lang w:val="kk" w:eastAsia="ru-RU"/>
        </w:rPr>
        <w:t>Арнайы ескертулер</w:t>
      </w:r>
    </w:p>
    <w:p w14:paraId="64E9B727" w14:textId="77777777" w:rsidR="00473486" w:rsidRPr="00405CEF" w:rsidRDefault="00DC39A7" w:rsidP="00833C47">
      <w:pPr>
        <w:spacing w:after="0" w:line="240" w:lineRule="auto"/>
        <w:jc w:val="both"/>
        <w:rPr>
          <w:rFonts w:ascii="Times New Roman" w:hAnsi="Times New Roman"/>
          <w:i/>
          <w:sz w:val="28"/>
          <w:szCs w:val="28"/>
        </w:rPr>
      </w:pPr>
      <w:r w:rsidRPr="00405CEF">
        <w:rPr>
          <w:rFonts w:ascii="Times New Roman" w:hAnsi="Times New Roman"/>
          <w:i/>
          <w:sz w:val="28"/>
          <w:szCs w:val="28"/>
          <w:lang w:val="kk"/>
        </w:rPr>
        <w:t>Қосымша заттар</w:t>
      </w:r>
    </w:p>
    <w:p w14:paraId="0675CCC6" w14:textId="77777777" w:rsidR="00E94F68" w:rsidRPr="00405CEF" w:rsidRDefault="00E94F68" w:rsidP="00E94F68">
      <w:pPr>
        <w:spacing w:after="0" w:line="240" w:lineRule="auto"/>
        <w:jc w:val="both"/>
        <w:rPr>
          <w:rFonts w:ascii="Times New Roman" w:eastAsia="Times New Roman" w:hAnsi="Times New Roman"/>
          <w:bCs/>
          <w:i/>
          <w:iCs/>
          <w:sz w:val="28"/>
          <w:szCs w:val="28"/>
          <w:u w:val="single"/>
          <w:lang w:val="kk" w:eastAsia="ru-RU"/>
        </w:rPr>
      </w:pPr>
      <w:r w:rsidRPr="00405CEF">
        <w:rPr>
          <w:rFonts w:ascii="Times New Roman" w:eastAsia="Times New Roman" w:hAnsi="Times New Roman"/>
          <w:bCs/>
          <w:i/>
          <w:iCs/>
          <w:sz w:val="28"/>
          <w:szCs w:val="28"/>
          <w:u w:val="single"/>
          <w:lang w:val="kk" w:eastAsia="ru-RU"/>
        </w:rPr>
        <w:t>Глицерол</w:t>
      </w:r>
    </w:p>
    <w:p w14:paraId="61AC6CAD" w14:textId="01C63918" w:rsidR="00E94F68" w:rsidRPr="00405CEF" w:rsidRDefault="00E94F68" w:rsidP="00E94F68">
      <w:pPr>
        <w:spacing w:after="0" w:line="240" w:lineRule="auto"/>
        <w:jc w:val="both"/>
        <w:rPr>
          <w:rFonts w:ascii="Times New Roman" w:eastAsia="Times New Roman" w:hAnsi="Times New Roman"/>
          <w:bCs/>
          <w:sz w:val="28"/>
          <w:szCs w:val="28"/>
          <w:lang w:val="kk" w:eastAsia="ru-RU"/>
        </w:rPr>
      </w:pPr>
      <w:r w:rsidRPr="00AB5E2C">
        <w:rPr>
          <w:rFonts w:ascii="Times New Roman" w:eastAsia="Times New Roman" w:hAnsi="Times New Roman"/>
          <w:bCs/>
          <w:sz w:val="28"/>
          <w:szCs w:val="28"/>
          <w:lang w:val="kk" w:eastAsia="ru-RU"/>
        </w:rPr>
        <w:t>Глицеролдың құрамына байланысты бас ау</w:t>
      </w:r>
      <w:r w:rsidR="00AB5E2C" w:rsidRPr="00AB5E2C">
        <w:rPr>
          <w:rFonts w:ascii="Times New Roman" w:eastAsia="Times New Roman" w:hAnsi="Times New Roman"/>
          <w:bCs/>
          <w:sz w:val="28"/>
          <w:szCs w:val="28"/>
          <w:lang w:val="kk" w:eastAsia="ru-RU"/>
        </w:rPr>
        <w:t>ы</w:t>
      </w:r>
      <w:r w:rsidRPr="00AB5E2C">
        <w:rPr>
          <w:rFonts w:ascii="Times New Roman" w:eastAsia="Times New Roman" w:hAnsi="Times New Roman"/>
          <w:bCs/>
          <w:sz w:val="28"/>
          <w:szCs w:val="28"/>
          <w:lang w:val="kk" w:eastAsia="ru-RU"/>
        </w:rPr>
        <w:t>руы</w:t>
      </w:r>
      <w:r w:rsidRPr="00405CEF">
        <w:rPr>
          <w:rFonts w:ascii="Times New Roman" w:eastAsia="Times New Roman" w:hAnsi="Times New Roman"/>
          <w:bCs/>
          <w:sz w:val="28"/>
          <w:szCs w:val="28"/>
          <w:lang w:val="kk" w:eastAsia="ru-RU"/>
        </w:rPr>
        <w:t>, асқазан-ішек жолының бұзылу</w:t>
      </w:r>
      <w:r w:rsidR="00AB5E2C">
        <w:rPr>
          <w:rFonts w:ascii="Times New Roman" w:eastAsia="Times New Roman" w:hAnsi="Times New Roman"/>
          <w:bCs/>
          <w:sz w:val="28"/>
          <w:szCs w:val="28"/>
          <w:lang w:val="kk" w:eastAsia="ru-RU"/>
        </w:rPr>
        <w:t>лар</w:t>
      </w:r>
      <w:r w:rsidRPr="00405CEF">
        <w:rPr>
          <w:rFonts w:ascii="Times New Roman" w:eastAsia="Times New Roman" w:hAnsi="Times New Roman"/>
          <w:bCs/>
          <w:sz w:val="28"/>
          <w:szCs w:val="28"/>
          <w:lang w:val="kk" w:eastAsia="ru-RU"/>
        </w:rPr>
        <w:t>ы, диарея дамуы мүмкін.</w:t>
      </w:r>
    </w:p>
    <w:p w14:paraId="75243971" w14:textId="1B2E7E35" w:rsidR="00FA2715" w:rsidRPr="00D90ECB" w:rsidRDefault="00DC39A7" w:rsidP="00833C47">
      <w:pPr>
        <w:spacing w:after="0" w:line="240" w:lineRule="auto"/>
        <w:jc w:val="both"/>
        <w:rPr>
          <w:rFonts w:ascii="Times New Roman" w:eastAsia="Times New Roman" w:hAnsi="Times New Roman"/>
          <w:i/>
          <w:iCs/>
          <w:sz w:val="28"/>
          <w:szCs w:val="28"/>
          <w:u w:val="single"/>
          <w:lang w:val="kk" w:eastAsia="ru-RU"/>
        </w:rPr>
      </w:pPr>
      <w:r w:rsidRPr="00D90ECB">
        <w:rPr>
          <w:rFonts w:ascii="Times New Roman" w:eastAsia="Times New Roman" w:hAnsi="Times New Roman"/>
          <w:bCs/>
          <w:i/>
          <w:iCs/>
          <w:sz w:val="28"/>
          <w:szCs w:val="28"/>
          <w:u w:val="single"/>
          <w:lang w:val="kk" w:eastAsia="ru-RU"/>
        </w:rPr>
        <w:t>Метилпарагидроксибензоат, пропилпарагидроксибензоат</w:t>
      </w:r>
    </w:p>
    <w:p w14:paraId="1017AFDF" w14:textId="63EBDEE6" w:rsidR="00AB5E2C" w:rsidRDefault="00AB5E2C" w:rsidP="00833C47">
      <w:pPr>
        <w:spacing w:after="0" w:line="240" w:lineRule="auto"/>
        <w:jc w:val="both"/>
        <w:rPr>
          <w:rFonts w:ascii="Times New Roman" w:eastAsia="Times New Roman" w:hAnsi="Times New Roman"/>
          <w:bCs/>
          <w:iCs/>
          <w:sz w:val="28"/>
          <w:szCs w:val="28"/>
          <w:lang w:val="kk" w:eastAsia="ru-RU"/>
        </w:rPr>
      </w:pPr>
      <w:r w:rsidRPr="00AB5E2C">
        <w:rPr>
          <w:rFonts w:ascii="Times New Roman" w:eastAsia="Times New Roman" w:hAnsi="Times New Roman"/>
          <w:bCs/>
          <w:iCs/>
          <w:sz w:val="28"/>
          <w:szCs w:val="28"/>
          <w:lang w:val="kk" w:eastAsia="ru-RU"/>
        </w:rPr>
        <w:t xml:space="preserve">Бұл </w:t>
      </w:r>
      <w:r w:rsidRPr="00405CEF">
        <w:rPr>
          <w:rFonts w:ascii="Times New Roman" w:eastAsia="Times New Roman" w:hAnsi="Times New Roman"/>
          <w:bCs/>
          <w:iCs/>
          <w:sz w:val="28"/>
          <w:szCs w:val="28"/>
          <w:lang w:val="kk" w:eastAsia="ru-RU"/>
        </w:rPr>
        <w:t xml:space="preserve">дәрілік </w:t>
      </w:r>
      <w:r w:rsidRPr="00AB5E2C">
        <w:rPr>
          <w:rFonts w:ascii="Times New Roman" w:eastAsia="Times New Roman" w:hAnsi="Times New Roman"/>
          <w:bCs/>
          <w:iCs/>
          <w:sz w:val="28"/>
          <w:szCs w:val="28"/>
          <w:lang w:val="kk" w:eastAsia="ru-RU"/>
        </w:rPr>
        <w:t>препараттың құрамында метилпарагидроксибензоат (метилпарабен) және пропилпарагидроксибензоат (пропилпарабен) бар, олар баяулаған типтегі аллергиялық реакцияларды, бронх</w:t>
      </w:r>
      <w:r>
        <w:rPr>
          <w:rFonts w:ascii="Times New Roman" w:eastAsia="Times New Roman" w:hAnsi="Times New Roman"/>
          <w:bCs/>
          <w:iCs/>
          <w:sz w:val="28"/>
          <w:szCs w:val="28"/>
          <w:lang w:val="kk" w:eastAsia="ru-RU"/>
        </w:rPr>
        <w:t xml:space="preserve"> түйілуін</w:t>
      </w:r>
      <w:r w:rsidRPr="00AB5E2C">
        <w:rPr>
          <w:rFonts w:ascii="Times New Roman" w:eastAsia="Times New Roman" w:hAnsi="Times New Roman"/>
          <w:bCs/>
          <w:iCs/>
          <w:sz w:val="28"/>
          <w:szCs w:val="28"/>
          <w:lang w:val="kk" w:eastAsia="ru-RU"/>
        </w:rPr>
        <w:t xml:space="preserve"> тудыруы мүмкін.</w:t>
      </w:r>
    </w:p>
    <w:p w14:paraId="249D074C" w14:textId="77777777" w:rsidR="00FA2715" w:rsidRPr="00D90ECB" w:rsidRDefault="00DC39A7" w:rsidP="00833C47">
      <w:pPr>
        <w:spacing w:after="0" w:line="240" w:lineRule="auto"/>
        <w:jc w:val="both"/>
        <w:rPr>
          <w:rFonts w:ascii="Times New Roman" w:eastAsia="Times New Roman" w:hAnsi="Times New Roman"/>
          <w:bCs/>
          <w:i/>
          <w:iCs/>
          <w:sz w:val="28"/>
          <w:szCs w:val="28"/>
          <w:u w:val="single"/>
          <w:lang w:eastAsia="ru-RU"/>
        </w:rPr>
      </w:pPr>
      <w:r w:rsidRPr="00D90ECB">
        <w:rPr>
          <w:rFonts w:ascii="Times New Roman" w:eastAsia="Times New Roman" w:hAnsi="Times New Roman"/>
          <w:bCs/>
          <w:i/>
          <w:iCs/>
          <w:sz w:val="28"/>
          <w:szCs w:val="28"/>
          <w:u w:val="single"/>
          <w:lang w:val="kk" w:eastAsia="ru-RU"/>
        </w:rPr>
        <w:t>Этанол</w:t>
      </w:r>
    </w:p>
    <w:p w14:paraId="372DAE4D" w14:textId="77777777" w:rsidR="00FA2715" w:rsidRPr="00405CEF" w:rsidRDefault="00DC39A7" w:rsidP="00833C47">
      <w:pPr>
        <w:spacing w:after="0" w:line="240" w:lineRule="auto"/>
        <w:jc w:val="both"/>
        <w:rPr>
          <w:rFonts w:ascii="Times New Roman" w:eastAsia="Times New Roman" w:hAnsi="Times New Roman"/>
          <w:bCs/>
          <w:iCs/>
          <w:sz w:val="28"/>
          <w:szCs w:val="28"/>
          <w:lang w:eastAsia="ru-RU"/>
        </w:rPr>
      </w:pPr>
      <w:r w:rsidRPr="00405CEF">
        <w:rPr>
          <w:rFonts w:ascii="Times New Roman" w:eastAsia="Times New Roman" w:hAnsi="Times New Roman"/>
          <w:bCs/>
          <w:iCs/>
          <w:sz w:val="28"/>
          <w:szCs w:val="28"/>
          <w:lang w:val="kk" w:eastAsia="ru-RU"/>
        </w:rPr>
        <w:t>Препараттың бір дозасында 19,0 мг этанол бар.</w:t>
      </w:r>
    </w:p>
    <w:p w14:paraId="6E848295" w14:textId="7986D5B2" w:rsidR="00D43297" w:rsidRPr="00405CEF" w:rsidRDefault="00DC39A7" w:rsidP="00833C47">
      <w:pPr>
        <w:spacing w:after="0" w:line="240" w:lineRule="auto"/>
        <w:jc w:val="both"/>
        <w:rPr>
          <w:rFonts w:ascii="Times New Roman" w:hAnsi="Times New Roman"/>
          <w:i/>
          <w:sz w:val="28"/>
          <w:szCs w:val="28"/>
        </w:rPr>
      </w:pPr>
      <w:r w:rsidRPr="00405CEF">
        <w:rPr>
          <w:rFonts w:ascii="Times New Roman" w:hAnsi="Times New Roman"/>
          <w:i/>
          <w:sz w:val="28"/>
          <w:szCs w:val="28"/>
          <w:lang w:val="kk"/>
        </w:rPr>
        <w:t xml:space="preserve">Жүктілік немесе лактация </w:t>
      </w:r>
      <w:r w:rsidRPr="00AB5E2C">
        <w:rPr>
          <w:rFonts w:ascii="Times New Roman" w:hAnsi="Times New Roman"/>
          <w:i/>
          <w:sz w:val="28"/>
          <w:szCs w:val="28"/>
          <w:lang w:val="kk"/>
        </w:rPr>
        <w:t>кезінде</w:t>
      </w:r>
      <w:r w:rsidR="00AB5E2C">
        <w:rPr>
          <w:rFonts w:ascii="Times New Roman" w:hAnsi="Times New Roman"/>
          <w:i/>
          <w:sz w:val="28"/>
          <w:szCs w:val="28"/>
          <w:lang w:val="kk"/>
        </w:rPr>
        <w:t xml:space="preserve"> қолдану</w:t>
      </w:r>
    </w:p>
    <w:p w14:paraId="6C927A53" w14:textId="77777777" w:rsidR="00EA7D2E" w:rsidRPr="00405CEF" w:rsidRDefault="00DC39A7" w:rsidP="00833C47">
      <w:pPr>
        <w:spacing w:after="0" w:line="240" w:lineRule="auto"/>
        <w:jc w:val="both"/>
        <w:rPr>
          <w:rFonts w:ascii="Times New Roman" w:hAnsi="Times New Roman"/>
          <w:sz w:val="28"/>
          <w:szCs w:val="28"/>
          <w:lang w:val="kk"/>
        </w:rPr>
      </w:pPr>
      <w:r w:rsidRPr="00405CEF">
        <w:rPr>
          <w:rFonts w:ascii="Times New Roman" w:hAnsi="Times New Roman"/>
          <w:sz w:val="28"/>
          <w:szCs w:val="28"/>
          <w:lang w:val="kk"/>
        </w:rPr>
        <w:t xml:space="preserve">Жүктілік кезінде препаратты қолдану бойынша талапқа сай бақыланатын зерттеулер жүргізілген жоқ. </w:t>
      </w:r>
      <w:bookmarkStart w:id="4" w:name="_Hlk138405164"/>
      <w:r w:rsidRPr="00405CEF">
        <w:rPr>
          <w:rFonts w:ascii="Times New Roman" w:hAnsi="Times New Roman"/>
          <w:sz w:val="28"/>
          <w:szCs w:val="28"/>
          <w:lang w:val="kk"/>
        </w:rPr>
        <w:t xml:space="preserve">Препаратты жүктіліктің I триместрінде қолдануға </w:t>
      </w:r>
      <w:bookmarkEnd w:id="4"/>
      <w:r w:rsidRPr="00405CEF">
        <w:rPr>
          <w:rFonts w:ascii="Times New Roman" w:hAnsi="Times New Roman"/>
          <w:sz w:val="28"/>
          <w:szCs w:val="28"/>
          <w:lang w:val="kk"/>
        </w:rPr>
        <w:t xml:space="preserve">болмайды. Препаратты жүктіліктің II–III </w:t>
      </w:r>
      <w:bookmarkStart w:id="5" w:name="_Hlk138345969"/>
      <w:r w:rsidRPr="00405CEF">
        <w:rPr>
          <w:rFonts w:ascii="Times New Roman" w:hAnsi="Times New Roman"/>
          <w:sz w:val="28"/>
          <w:szCs w:val="28"/>
          <w:lang w:val="kk"/>
        </w:rPr>
        <w:t>триместрінде</w:t>
      </w:r>
      <w:bookmarkEnd w:id="5"/>
      <w:r w:rsidRPr="00405CEF">
        <w:rPr>
          <w:rFonts w:ascii="Times New Roman" w:hAnsi="Times New Roman"/>
          <w:sz w:val="28"/>
          <w:szCs w:val="28"/>
          <w:lang w:val="kk"/>
        </w:rPr>
        <w:t>, егер анасы үшін ықтимал пайдасы шарана үшін ықтимал қауіптен асып кетсе, қолдануға болады.</w:t>
      </w:r>
    </w:p>
    <w:p w14:paraId="4A6BA715" w14:textId="77777777" w:rsidR="0051662F" w:rsidRPr="00405CEF" w:rsidRDefault="00DC39A7" w:rsidP="00833C47">
      <w:pPr>
        <w:spacing w:after="0" w:line="240" w:lineRule="auto"/>
        <w:jc w:val="both"/>
        <w:rPr>
          <w:rFonts w:ascii="Times New Roman" w:hAnsi="Times New Roman"/>
          <w:sz w:val="28"/>
          <w:szCs w:val="28"/>
          <w:u w:val="single"/>
          <w:lang w:val="kk"/>
        </w:rPr>
      </w:pPr>
      <w:r w:rsidRPr="00405CEF">
        <w:rPr>
          <w:rFonts w:ascii="Times New Roman" w:hAnsi="Times New Roman"/>
          <w:sz w:val="28"/>
          <w:szCs w:val="28"/>
          <w:lang w:val="kk"/>
        </w:rPr>
        <w:t>Препарат компоненттерінің емшек сүтіне енуі туралы деректер жоқ. Егер лактация кезеңінде препаратты қолдану қажет болса, бала емізуді тоқтату керек.</w:t>
      </w:r>
    </w:p>
    <w:p w14:paraId="1EF59DE2" w14:textId="77777777" w:rsidR="00FA4F7C" w:rsidRPr="00405CEF" w:rsidRDefault="00DC39A7" w:rsidP="00833C47">
      <w:pPr>
        <w:spacing w:after="0" w:line="240" w:lineRule="auto"/>
        <w:jc w:val="both"/>
        <w:rPr>
          <w:rFonts w:ascii="Times New Roman" w:hAnsi="Times New Roman"/>
          <w:i/>
          <w:sz w:val="28"/>
          <w:szCs w:val="28"/>
          <w:lang w:val="kk"/>
        </w:rPr>
      </w:pPr>
      <w:r w:rsidRPr="00405CEF">
        <w:rPr>
          <w:rFonts w:ascii="Times New Roman" w:hAnsi="Times New Roman"/>
          <w:i/>
          <w:sz w:val="28"/>
          <w:szCs w:val="28"/>
          <w:lang w:val="kk"/>
        </w:rPr>
        <w:t>Препараттың көлік құралын немесе ықтимал қауіпті механизмдерді басқару қабілетіне әсер ету ерекшеліктері</w:t>
      </w:r>
    </w:p>
    <w:p w14:paraId="4FB6A4FE" w14:textId="77777777" w:rsidR="00EA7D2E" w:rsidRPr="00405CEF" w:rsidRDefault="00DC39A7" w:rsidP="00833C47">
      <w:pPr>
        <w:spacing w:after="0" w:line="240" w:lineRule="auto"/>
        <w:jc w:val="both"/>
        <w:rPr>
          <w:rFonts w:ascii="Times New Roman" w:eastAsia="Times New Roman" w:hAnsi="Times New Roman"/>
          <w:sz w:val="28"/>
          <w:szCs w:val="28"/>
          <w:lang w:val="kk" w:eastAsia="ru-RU"/>
        </w:rPr>
      </w:pPr>
      <w:r w:rsidRPr="00405CEF">
        <w:rPr>
          <w:rFonts w:ascii="Times New Roman" w:eastAsia="Times New Roman" w:hAnsi="Times New Roman"/>
          <w:sz w:val="28"/>
          <w:szCs w:val="28"/>
          <w:lang w:val="kk" w:eastAsia="ru-RU"/>
        </w:rPr>
        <w:t>Препарат ерекше назар аударуды және реакциялардың жылдамдығын қажет ететін қызметтің ықтимал қауіпті түрлерін орындау қабілетіне әсер етпейді (автомобиль және басқа көлік құралдарын басқару, қозғалмалы механизмдермен жұмыс, диспетчер мен оператордың жұмысы және т.б.).</w:t>
      </w:r>
    </w:p>
    <w:p w14:paraId="2CE47F76" w14:textId="77777777" w:rsidR="00B74C15" w:rsidRPr="00405CEF" w:rsidRDefault="00B74C15" w:rsidP="00833C47">
      <w:pPr>
        <w:spacing w:after="0" w:line="240" w:lineRule="auto"/>
        <w:jc w:val="both"/>
        <w:rPr>
          <w:rFonts w:ascii="Times New Roman" w:eastAsia="Times New Roman" w:hAnsi="Times New Roman"/>
          <w:sz w:val="28"/>
          <w:szCs w:val="28"/>
          <w:lang w:val="kk" w:eastAsia="ru-RU"/>
        </w:rPr>
      </w:pPr>
    </w:p>
    <w:p w14:paraId="54FAADE1" w14:textId="77777777" w:rsidR="00DB406A" w:rsidRPr="00405CEF" w:rsidRDefault="00DC39A7" w:rsidP="00833C47">
      <w:pPr>
        <w:spacing w:after="0" w:line="240" w:lineRule="auto"/>
        <w:jc w:val="both"/>
        <w:rPr>
          <w:rFonts w:ascii="Times New Roman" w:eastAsia="Times New Roman" w:hAnsi="Times New Roman"/>
          <w:b/>
          <w:sz w:val="28"/>
          <w:szCs w:val="28"/>
          <w:lang w:val="kk" w:eastAsia="ru-RU"/>
        </w:rPr>
      </w:pPr>
      <w:r w:rsidRPr="00405CEF">
        <w:rPr>
          <w:rFonts w:ascii="Times New Roman" w:eastAsia="Times New Roman" w:hAnsi="Times New Roman"/>
          <w:b/>
          <w:sz w:val="28"/>
          <w:szCs w:val="28"/>
          <w:lang w:val="kk" w:eastAsia="ru-RU"/>
        </w:rPr>
        <w:t>Қолдану бойынша ұсынымдар</w:t>
      </w:r>
    </w:p>
    <w:p w14:paraId="2FED6CAD" w14:textId="77777777" w:rsidR="007D2862" w:rsidRPr="00405CEF" w:rsidRDefault="00DC39A7" w:rsidP="00833C47">
      <w:pPr>
        <w:spacing w:after="0" w:line="240" w:lineRule="auto"/>
        <w:jc w:val="both"/>
        <w:rPr>
          <w:rFonts w:ascii="Times New Roman" w:eastAsia="Times New Roman" w:hAnsi="Times New Roman"/>
          <w:b/>
          <w:i/>
          <w:sz w:val="28"/>
          <w:szCs w:val="28"/>
          <w:lang w:val="kk" w:eastAsia="ru-RU"/>
        </w:rPr>
      </w:pPr>
      <w:bookmarkStart w:id="6" w:name="2175220274"/>
      <w:r w:rsidRPr="00405CEF">
        <w:rPr>
          <w:rFonts w:ascii="Times New Roman" w:eastAsia="Times New Roman" w:hAnsi="Times New Roman"/>
          <w:b/>
          <w:i/>
          <w:sz w:val="28"/>
          <w:szCs w:val="28"/>
          <w:lang w:val="kk" w:eastAsia="ru-RU"/>
        </w:rPr>
        <w:t>Дозалау режимі</w:t>
      </w:r>
    </w:p>
    <w:p w14:paraId="426EFDD1" w14:textId="77777777" w:rsidR="009C153A" w:rsidRPr="00405CEF" w:rsidRDefault="00DC39A7" w:rsidP="00833C47">
      <w:pPr>
        <w:pStyle w:val="ac"/>
        <w:rPr>
          <w:rFonts w:ascii="Times New Roman" w:hAnsi="Times New Roman"/>
          <w:sz w:val="28"/>
          <w:szCs w:val="28"/>
          <w:lang w:val="kk"/>
        </w:rPr>
      </w:pPr>
      <w:bookmarkStart w:id="7" w:name="2175220275"/>
      <w:bookmarkEnd w:id="6"/>
      <w:r w:rsidRPr="00405CEF">
        <w:rPr>
          <w:rFonts w:ascii="Times New Roman" w:hAnsi="Times New Roman"/>
          <w:sz w:val="28"/>
          <w:szCs w:val="28"/>
          <w:lang w:val="kk"/>
        </w:rPr>
        <w:t>Ересектерге арналған доза: бір қолдануға 4 бүркуден.</w:t>
      </w:r>
    </w:p>
    <w:p w14:paraId="370C1404" w14:textId="0A8A453C" w:rsidR="007D2862" w:rsidRPr="00405CEF" w:rsidRDefault="00DC39A7" w:rsidP="008923BD">
      <w:pPr>
        <w:pStyle w:val="ac"/>
        <w:jc w:val="both"/>
        <w:rPr>
          <w:rFonts w:ascii="Times New Roman" w:hAnsi="Times New Roman"/>
          <w:bCs/>
          <w:sz w:val="28"/>
          <w:szCs w:val="28"/>
          <w:lang w:val="kk" w:bidi="ru-RU"/>
        </w:rPr>
      </w:pPr>
      <w:bookmarkStart w:id="8" w:name="bookmark18"/>
      <w:r w:rsidRPr="00405CEF">
        <w:rPr>
          <w:rFonts w:ascii="Times New Roman" w:hAnsi="Times New Roman"/>
          <w:bCs/>
          <w:sz w:val="28"/>
          <w:szCs w:val="28"/>
          <w:lang w:val="kk" w:bidi="ru-RU"/>
        </w:rPr>
        <w:t>6 жастан 18 жасқа дейінгі балаларға арналған доза: бір қолдануға 2</w:t>
      </w:r>
      <w:r w:rsidR="00D90ECB">
        <w:rPr>
          <w:rFonts w:ascii="Times New Roman" w:hAnsi="Times New Roman"/>
          <w:bCs/>
          <w:sz w:val="28"/>
          <w:szCs w:val="28"/>
          <w:lang w:val="kk" w:bidi="ru-RU"/>
        </w:rPr>
        <w:t> </w:t>
      </w:r>
      <w:r w:rsidRPr="00405CEF">
        <w:rPr>
          <w:rFonts w:ascii="Times New Roman" w:hAnsi="Times New Roman"/>
          <w:bCs/>
          <w:sz w:val="28"/>
          <w:szCs w:val="28"/>
          <w:lang w:val="kk" w:bidi="ru-RU"/>
        </w:rPr>
        <w:t>бүркуден</w:t>
      </w:r>
      <w:bookmarkEnd w:id="8"/>
      <w:r w:rsidRPr="00405CEF">
        <w:rPr>
          <w:rFonts w:ascii="Times New Roman" w:hAnsi="Times New Roman"/>
          <w:bCs/>
          <w:sz w:val="28"/>
          <w:szCs w:val="28"/>
          <w:lang w:val="kk" w:bidi="ru-RU"/>
        </w:rPr>
        <w:t>.</w:t>
      </w:r>
    </w:p>
    <w:p w14:paraId="6568B62B" w14:textId="77777777" w:rsidR="00DB537A" w:rsidRPr="00405CEF" w:rsidRDefault="00DC39A7" w:rsidP="00833C47">
      <w:pPr>
        <w:pStyle w:val="ac"/>
        <w:jc w:val="both"/>
        <w:rPr>
          <w:rFonts w:ascii="Times New Roman" w:eastAsia="Times New Roman" w:hAnsi="Times New Roman"/>
          <w:b/>
          <w:i/>
          <w:sz w:val="28"/>
          <w:szCs w:val="28"/>
          <w:lang w:val="kk" w:eastAsia="ru-RU"/>
        </w:rPr>
      </w:pPr>
      <w:r w:rsidRPr="00405CEF">
        <w:rPr>
          <w:rFonts w:ascii="Times New Roman" w:eastAsia="Times New Roman" w:hAnsi="Times New Roman"/>
          <w:b/>
          <w:i/>
          <w:sz w:val="28"/>
          <w:szCs w:val="28"/>
          <w:lang w:val="kk" w:eastAsia="ru-RU"/>
        </w:rPr>
        <w:t>Енгізу әдісі мен жолы</w:t>
      </w:r>
    </w:p>
    <w:p w14:paraId="7D216BDB" w14:textId="67F978C0" w:rsidR="009C153A" w:rsidRPr="00405CEF" w:rsidRDefault="00DC39A7" w:rsidP="00833C47">
      <w:pPr>
        <w:spacing w:after="0" w:line="240" w:lineRule="auto"/>
        <w:jc w:val="both"/>
        <w:rPr>
          <w:rFonts w:ascii="Times New Roman" w:hAnsi="Times New Roman"/>
          <w:sz w:val="28"/>
          <w:szCs w:val="28"/>
          <w:lang w:val="kk"/>
        </w:rPr>
      </w:pPr>
      <w:bookmarkStart w:id="9" w:name="2175220276"/>
      <w:bookmarkEnd w:id="7"/>
      <w:r w:rsidRPr="00405CEF">
        <w:rPr>
          <w:rFonts w:ascii="Times New Roman" w:hAnsi="Times New Roman"/>
          <w:sz w:val="28"/>
          <w:szCs w:val="28"/>
          <w:lang w:val="kk"/>
        </w:rPr>
        <w:t>Жергілікті, ауыз қуысы мен тамақтың шырышты қабығына бүрку арқылы. Ол тамақтан кейін қолданылады. Препаратты қолданғаннан кейін бірден 1</w:t>
      </w:r>
      <w:r w:rsidR="00F514D1">
        <w:rPr>
          <w:rFonts w:ascii="Times New Roman" w:hAnsi="Times New Roman"/>
          <w:sz w:val="28"/>
          <w:szCs w:val="28"/>
          <w:lang w:val="kk"/>
        </w:rPr>
        <w:t> </w:t>
      </w:r>
      <w:r w:rsidRPr="00405CEF">
        <w:rPr>
          <w:rFonts w:ascii="Times New Roman" w:hAnsi="Times New Roman"/>
          <w:sz w:val="28"/>
          <w:szCs w:val="28"/>
          <w:lang w:val="kk"/>
        </w:rPr>
        <w:t>сағат ішінде тамақ пен сусын ішуден бас тарту керек.</w:t>
      </w:r>
    </w:p>
    <w:p w14:paraId="0633A168" w14:textId="77777777" w:rsidR="00DB537A" w:rsidRPr="00405CEF" w:rsidRDefault="00DC39A7" w:rsidP="00833C47">
      <w:pPr>
        <w:spacing w:after="0" w:line="240" w:lineRule="auto"/>
        <w:jc w:val="both"/>
        <w:rPr>
          <w:rFonts w:ascii="Times New Roman" w:eastAsia="Times New Roman" w:hAnsi="Times New Roman"/>
          <w:b/>
          <w:i/>
          <w:sz w:val="28"/>
          <w:szCs w:val="28"/>
          <w:lang w:val="kk" w:eastAsia="ru-RU"/>
        </w:rPr>
      </w:pPr>
      <w:r w:rsidRPr="00405CEF">
        <w:rPr>
          <w:rFonts w:ascii="Times New Roman" w:eastAsia="Times New Roman" w:hAnsi="Times New Roman"/>
          <w:b/>
          <w:i/>
          <w:sz w:val="28"/>
          <w:szCs w:val="28"/>
          <w:lang w:val="kk" w:eastAsia="ru-RU"/>
        </w:rPr>
        <w:t>Қабылдау уақыты көрсетілген қолдану жиілігі</w:t>
      </w:r>
    </w:p>
    <w:p w14:paraId="05C3B52D" w14:textId="77777777" w:rsidR="007D2862" w:rsidRPr="00405CEF" w:rsidRDefault="00DC39A7" w:rsidP="00833C47">
      <w:pPr>
        <w:spacing w:after="0" w:line="240" w:lineRule="auto"/>
        <w:jc w:val="both"/>
        <w:rPr>
          <w:rFonts w:ascii="Times New Roman" w:hAnsi="Times New Roman"/>
          <w:sz w:val="28"/>
          <w:szCs w:val="28"/>
          <w:lang w:val="kk"/>
        </w:rPr>
      </w:pPr>
      <w:bookmarkStart w:id="10" w:name="2175220277"/>
      <w:bookmarkEnd w:id="9"/>
      <w:r w:rsidRPr="00405CEF">
        <w:rPr>
          <w:rFonts w:ascii="Times New Roman" w:hAnsi="Times New Roman"/>
          <w:sz w:val="28"/>
          <w:szCs w:val="28"/>
          <w:lang w:val="kk"/>
        </w:rPr>
        <w:t>Күніне 3 рет.</w:t>
      </w:r>
    </w:p>
    <w:p w14:paraId="400A4123" w14:textId="77777777" w:rsidR="00DB537A" w:rsidRPr="00405CEF" w:rsidRDefault="00DC39A7" w:rsidP="00833C47">
      <w:pPr>
        <w:spacing w:after="0" w:line="240" w:lineRule="auto"/>
        <w:jc w:val="both"/>
        <w:rPr>
          <w:rFonts w:ascii="Times New Roman" w:eastAsia="Times New Roman" w:hAnsi="Times New Roman"/>
          <w:b/>
          <w:i/>
          <w:sz w:val="28"/>
          <w:szCs w:val="28"/>
          <w:lang w:val="kk" w:eastAsia="ru-RU"/>
        </w:rPr>
      </w:pPr>
      <w:r w:rsidRPr="00405CEF">
        <w:rPr>
          <w:rFonts w:ascii="Times New Roman" w:eastAsia="Times New Roman" w:hAnsi="Times New Roman"/>
          <w:b/>
          <w:i/>
          <w:sz w:val="28"/>
          <w:szCs w:val="28"/>
          <w:lang w:val="kk" w:eastAsia="ru-RU"/>
        </w:rPr>
        <w:t>Емдеу ұзақтығы</w:t>
      </w:r>
    </w:p>
    <w:p w14:paraId="6471A19F" w14:textId="77777777" w:rsidR="009C153A" w:rsidRPr="00405CEF" w:rsidRDefault="00DC39A7" w:rsidP="00833C47">
      <w:pPr>
        <w:pStyle w:val="ac"/>
        <w:rPr>
          <w:rFonts w:ascii="Times New Roman" w:hAnsi="Times New Roman"/>
          <w:sz w:val="28"/>
          <w:szCs w:val="28"/>
          <w:lang w:val="kk"/>
        </w:rPr>
      </w:pPr>
      <w:bookmarkStart w:id="11" w:name="2175220278"/>
      <w:bookmarkEnd w:id="10"/>
      <w:r w:rsidRPr="00405CEF">
        <w:rPr>
          <w:rFonts w:ascii="Times New Roman" w:hAnsi="Times New Roman"/>
          <w:sz w:val="28"/>
          <w:szCs w:val="28"/>
          <w:lang w:val="kk"/>
        </w:rPr>
        <w:t>7 күн ішінде.</w:t>
      </w:r>
    </w:p>
    <w:p w14:paraId="76523CA8" w14:textId="77777777" w:rsidR="00DB537A" w:rsidRPr="00405CEF" w:rsidRDefault="00DC39A7" w:rsidP="00833C47">
      <w:pPr>
        <w:spacing w:after="0" w:line="240" w:lineRule="auto"/>
        <w:jc w:val="both"/>
        <w:rPr>
          <w:rFonts w:ascii="Times New Roman" w:hAnsi="Times New Roman"/>
          <w:i/>
          <w:color w:val="000000"/>
          <w:sz w:val="28"/>
          <w:szCs w:val="28"/>
          <w:lang w:val="kk"/>
        </w:rPr>
      </w:pPr>
      <w:r w:rsidRPr="00405CEF">
        <w:rPr>
          <w:rFonts w:ascii="Times New Roman" w:eastAsia="Times New Roman" w:hAnsi="Times New Roman"/>
          <w:b/>
          <w:i/>
          <w:sz w:val="28"/>
          <w:szCs w:val="28"/>
          <w:lang w:val="kk" w:eastAsia="ru-RU"/>
        </w:rPr>
        <w:t>Артық дозаланған жағдайда қабылдануы қажет шаралар</w:t>
      </w:r>
    </w:p>
    <w:p w14:paraId="4BEDE873" w14:textId="77777777" w:rsidR="008343F3" w:rsidRPr="00405CEF" w:rsidRDefault="00DC39A7" w:rsidP="00833C47">
      <w:pPr>
        <w:pStyle w:val="ac"/>
        <w:jc w:val="both"/>
        <w:rPr>
          <w:rFonts w:ascii="Times New Roman" w:hAnsi="Times New Roman"/>
          <w:color w:val="000000"/>
          <w:sz w:val="28"/>
          <w:szCs w:val="28"/>
          <w:lang w:val="kk"/>
        </w:rPr>
      </w:pPr>
      <w:bookmarkStart w:id="12" w:name="2175220279"/>
      <w:bookmarkEnd w:id="11"/>
      <w:r w:rsidRPr="00405CEF">
        <w:rPr>
          <w:rFonts w:ascii="Times New Roman" w:hAnsi="Times New Roman"/>
          <w:i/>
          <w:color w:val="000000"/>
          <w:sz w:val="28"/>
          <w:szCs w:val="28"/>
          <w:lang w:val="kk"/>
        </w:rPr>
        <w:lastRenderedPageBreak/>
        <w:t>Симптомдары:</w:t>
      </w:r>
      <w:r w:rsidRPr="00405CEF">
        <w:rPr>
          <w:rFonts w:ascii="Times New Roman" w:hAnsi="Times New Roman"/>
          <w:color w:val="000000"/>
          <w:sz w:val="28"/>
          <w:szCs w:val="28"/>
          <w:lang w:val="kk"/>
        </w:rPr>
        <w:t xml:space="preserve"> препаратты ұсынылғаннан жоғары дозада қолдану асқазан-ішек жолы тарапынан бұзылуға әкелуі мүмкін: жүрек айнуы, құсу, диарея.</w:t>
      </w:r>
    </w:p>
    <w:p w14:paraId="00FB6184" w14:textId="77777777" w:rsidR="008343F3" w:rsidRPr="00405CEF" w:rsidRDefault="00DC39A7" w:rsidP="00833C47">
      <w:pPr>
        <w:pStyle w:val="ac"/>
        <w:jc w:val="both"/>
        <w:rPr>
          <w:rFonts w:ascii="Times New Roman" w:hAnsi="Times New Roman"/>
          <w:i/>
          <w:color w:val="000000"/>
          <w:sz w:val="28"/>
          <w:szCs w:val="28"/>
        </w:rPr>
      </w:pPr>
      <w:r w:rsidRPr="00405CEF">
        <w:rPr>
          <w:rFonts w:ascii="Times New Roman" w:hAnsi="Times New Roman"/>
          <w:i/>
          <w:color w:val="000000"/>
          <w:sz w:val="28"/>
          <w:szCs w:val="28"/>
          <w:lang w:val="kk"/>
        </w:rPr>
        <w:t>Емі:</w:t>
      </w:r>
      <w:r w:rsidRPr="00405CEF">
        <w:rPr>
          <w:rFonts w:ascii="Times New Roman" w:hAnsi="Times New Roman"/>
          <w:color w:val="000000"/>
          <w:sz w:val="28"/>
          <w:szCs w:val="28"/>
          <w:lang w:val="kk"/>
        </w:rPr>
        <w:t xml:space="preserve"> препаратты қолдануды тоқтату керек.</w:t>
      </w:r>
    </w:p>
    <w:p w14:paraId="047E3640" w14:textId="77777777" w:rsidR="00DB537A" w:rsidRPr="00405CEF" w:rsidRDefault="00DC39A7" w:rsidP="00833C47">
      <w:pPr>
        <w:pStyle w:val="ac"/>
        <w:jc w:val="both"/>
        <w:rPr>
          <w:rFonts w:ascii="Times New Roman" w:hAnsi="Times New Roman"/>
          <w:b/>
          <w:i/>
          <w:sz w:val="28"/>
          <w:szCs w:val="28"/>
          <w:lang w:eastAsia="ru-RU"/>
        </w:rPr>
      </w:pPr>
      <w:r w:rsidRPr="00405CEF">
        <w:rPr>
          <w:rFonts w:ascii="Times New Roman" w:hAnsi="Times New Roman"/>
          <w:b/>
          <w:i/>
          <w:sz w:val="28"/>
          <w:szCs w:val="28"/>
          <w:lang w:val="kk" w:eastAsia="ru-RU"/>
        </w:rPr>
        <w:t>Дәрілік препараттың бір немесе бірнеше дозасын өткізіп алған кезде қажетті шаралар</w:t>
      </w:r>
    </w:p>
    <w:p w14:paraId="78F3D5B1" w14:textId="77777777" w:rsidR="00DB537A" w:rsidRPr="00405CEF" w:rsidRDefault="00DC39A7" w:rsidP="00833C47">
      <w:pPr>
        <w:pStyle w:val="ac"/>
        <w:jc w:val="both"/>
        <w:rPr>
          <w:rFonts w:ascii="Times New Roman" w:hAnsi="Times New Roman"/>
          <w:color w:val="000000"/>
          <w:sz w:val="28"/>
          <w:szCs w:val="28"/>
        </w:rPr>
      </w:pPr>
      <w:r w:rsidRPr="00405CEF">
        <w:rPr>
          <w:rFonts w:ascii="Times New Roman" w:hAnsi="Times New Roman"/>
          <w:color w:val="000000"/>
          <w:sz w:val="28"/>
          <w:szCs w:val="28"/>
          <w:lang w:val="kk"/>
        </w:rPr>
        <w:t>Жекелеген дозаларды өткізіп алған жағдайда препараттың екі есе дозасын қабылдауға болмайды.</w:t>
      </w:r>
      <w:bookmarkEnd w:id="12"/>
    </w:p>
    <w:p w14:paraId="3D59DA17" w14:textId="77777777" w:rsidR="00DB537A" w:rsidRPr="00405CEF" w:rsidRDefault="00DC39A7" w:rsidP="00833C47">
      <w:pPr>
        <w:pStyle w:val="ac"/>
        <w:jc w:val="both"/>
        <w:rPr>
          <w:rFonts w:ascii="Times New Roman" w:hAnsi="Times New Roman"/>
          <w:b/>
          <w:i/>
          <w:sz w:val="28"/>
          <w:szCs w:val="28"/>
          <w:lang w:eastAsia="ru-RU"/>
        </w:rPr>
      </w:pPr>
      <w:bookmarkStart w:id="13" w:name="2175220280"/>
      <w:r w:rsidRPr="00405CEF">
        <w:rPr>
          <w:rFonts w:ascii="Times New Roman" w:hAnsi="Times New Roman"/>
          <w:b/>
          <w:i/>
          <w:sz w:val="28"/>
          <w:szCs w:val="28"/>
          <w:lang w:val="kk" w:eastAsia="ru-RU"/>
        </w:rPr>
        <w:t>Тоқтату симптомдары қаупінің болуын көрсету</w:t>
      </w:r>
      <w:bookmarkEnd w:id="13"/>
    </w:p>
    <w:p w14:paraId="3B1088AF" w14:textId="77777777" w:rsidR="003757FD" w:rsidRPr="00405CEF" w:rsidRDefault="00DC39A7" w:rsidP="00833C47">
      <w:pPr>
        <w:pStyle w:val="ac"/>
        <w:jc w:val="both"/>
        <w:rPr>
          <w:rFonts w:ascii="Times New Roman" w:hAnsi="Times New Roman"/>
          <w:color w:val="000000"/>
          <w:sz w:val="28"/>
          <w:szCs w:val="28"/>
        </w:rPr>
      </w:pPr>
      <w:r w:rsidRPr="00405CEF">
        <w:rPr>
          <w:rFonts w:ascii="Times New Roman" w:hAnsi="Times New Roman"/>
          <w:color w:val="000000"/>
          <w:sz w:val="28"/>
          <w:szCs w:val="28"/>
          <w:lang w:val="kk"/>
        </w:rPr>
        <w:t>Осы кезге дейін тоқтату симптомдарының жағдайлары туралы хабарланған жоқ.</w:t>
      </w:r>
    </w:p>
    <w:p w14:paraId="045883BC" w14:textId="77777777" w:rsidR="00A950C3" w:rsidRPr="00405CEF" w:rsidRDefault="00A950C3" w:rsidP="00833C47">
      <w:pPr>
        <w:pStyle w:val="ac"/>
        <w:jc w:val="both"/>
        <w:rPr>
          <w:rFonts w:ascii="Times New Roman" w:hAnsi="Times New Roman"/>
          <w:b/>
          <w:i/>
          <w:sz w:val="28"/>
          <w:szCs w:val="28"/>
          <w:lang w:bidi="ru-RU"/>
        </w:rPr>
      </w:pPr>
    </w:p>
    <w:p w14:paraId="52C274D3" w14:textId="77777777" w:rsidR="00A950C3" w:rsidRPr="00405CEF" w:rsidRDefault="00DC39A7" w:rsidP="00833C47">
      <w:pPr>
        <w:pStyle w:val="ac"/>
        <w:jc w:val="both"/>
        <w:rPr>
          <w:rFonts w:ascii="Times New Roman" w:hAnsi="Times New Roman"/>
          <w:b/>
          <w:i/>
          <w:sz w:val="28"/>
          <w:szCs w:val="28"/>
          <w:lang w:bidi="ru-RU"/>
        </w:rPr>
      </w:pPr>
      <w:r w:rsidRPr="00405CEF">
        <w:rPr>
          <w:rFonts w:ascii="Times New Roman" w:hAnsi="Times New Roman"/>
          <w:b/>
          <w:i/>
          <w:sz w:val="28"/>
          <w:szCs w:val="28"/>
          <w:lang w:val="kk" w:bidi="ru-RU"/>
        </w:rPr>
        <w:t>Дәрілік препаратты қолдану тәсілін түсіндіру үшін, медициналық қызметкерден кеңес алу үшін жүгіну жөніндегі ұсынымдар</w:t>
      </w:r>
    </w:p>
    <w:p w14:paraId="09089EF8" w14:textId="77777777" w:rsidR="00DB537A" w:rsidRPr="00405CEF" w:rsidRDefault="00DC39A7" w:rsidP="00833C47">
      <w:pPr>
        <w:pStyle w:val="ac"/>
        <w:jc w:val="both"/>
        <w:rPr>
          <w:rFonts w:ascii="Times New Roman" w:hAnsi="Times New Roman"/>
          <w:sz w:val="28"/>
          <w:szCs w:val="28"/>
          <w:lang w:bidi="ru-RU"/>
        </w:rPr>
      </w:pPr>
      <w:r w:rsidRPr="00405CEF">
        <w:rPr>
          <w:rFonts w:ascii="Times New Roman" w:hAnsi="Times New Roman"/>
          <w:sz w:val="28"/>
          <w:szCs w:val="28"/>
          <w:lang w:val="kk" w:bidi="ru-RU"/>
        </w:rPr>
        <w:t>Дәрілік препаратты қабылдамас бұрын дәрігерден кеңес сұраңыз.</w:t>
      </w:r>
    </w:p>
    <w:p w14:paraId="2AC73B2E" w14:textId="77777777" w:rsidR="00A12563" w:rsidRPr="00405CEF" w:rsidRDefault="00A12563" w:rsidP="00833C47">
      <w:pPr>
        <w:spacing w:after="0" w:line="240" w:lineRule="auto"/>
        <w:jc w:val="both"/>
        <w:rPr>
          <w:rFonts w:ascii="Times New Roman" w:eastAsia="Times New Roman" w:hAnsi="Times New Roman"/>
          <w:sz w:val="28"/>
          <w:szCs w:val="28"/>
          <w:lang w:eastAsia="ru-RU"/>
        </w:rPr>
      </w:pPr>
    </w:p>
    <w:p w14:paraId="38361832" w14:textId="25D59ED2" w:rsidR="003757FD" w:rsidRPr="004635F6" w:rsidRDefault="00DC39A7" w:rsidP="00833C47">
      <w:pPr>
        <w:spacing w:after="0" w:line="240" w:lineRule="auto"/>
        <w:jc w:val="both"/>
        <w:rPr>
          <w:rFonts w:ascii="Times New Roman" w:hAnsi="Times New Roman"/>
          <w:b/>
          <w:sz w:val="28"/>
          <w:szCs w:val="28"/>
          <w:lang w:val="kk"/>
        </w:rPr>
      </w:pPr>
      <w:bookmarkStart w:id="14" w:name="2175220282"/>
      <w:r w:rsidRPr="00405CEF">
        <w:rPr>
          <w:rFonts w:ascii="Times New Roman" w:eastAsia="Times New Roman" w:hAnsi="Times New Roman"/>
          <w:b/>
          <w:sz w:val="28"/>
          <w:szCs w:val="28"/>
          <w:lang w:val="kk" w:eastAsia="ru-RU"/>
        </w:rPr>
        <w:t>ДП стандартты қолдану кезінде пайда болатын жағымсыз реакциялардың сипаттамасы және бұл жағдайда қабылданатын шаралар</w:t>
      </w:r>
    </w:p>
    <w:bookmarkEnd w:id="14"/>
    <w:p w14:paraId="0E4B10C1" w14:textId="6F9A06B3" w:rsidR="009012EA" w:rsidRPr="00FD0B56" w:rsidRDefault="00DC39A7" w:rsidP="00833C47">
      <w:pPr>
        <w:spacing w:after="0" w:line="240" w:lineRule="auto"/>
        <w:jc w:val="both"/>
        <w:rPr>
          <w:rFonts w:ascii="Times New Roman" w:eastAsia="Times New Roman" w:hAnsi="Times New Roman"/>
          <w:bCs/>
          <w:sz w:val="28"/>
          <w:szCs w:val="28"/>
          <w:lang w:val="kk" w:eastAsia="ru-RU"/>
        </w:rPr>
      </w:pPr>
      <w:r w:rsidRPr="00405CEF">
        <w:rPr>
          <w:rFonts w:ascii="Times New Roman" w:eastAsia="Times New Roman" w:hAnsi="Times New Roman"/>
          <w:bCs/>
          <w:sz w:val="28"/>
          <w:szCs w:val="28"/>
          <w:lang w:val="kk" w:eastAsia="ru-RU"/>
        </w:rPr>
        <w:t>Жағымсыз әсерлердің жиілігін анықтау келесі критерийлерге сәйкес жүргізіледі: өте жиі (≥1/10), жиі (≥1/100-ден &lt;1/10-ға дейін), жиі емес (≥1/1000-нан &lt;1/100-ге дейін), сирек (≥1/10000-нан &lt;1/1000-ға дейін), өте сирек (&lt;1/10000), белгісіз (қолда бар деректер негізінде бағалау мүмкін емес)</w:t>
      </w:r>
      <w:r w:rsidR="00E94F68" w:rsidRPr="00405CEF">
        <w:rPr>
          <w:rFonts w:ascii="Times New Roman" w:eastAsia="Times New Roman" w:hAnsi="Times New Roman"/>
          <w:bCs/>
          <w:sz w:val="28"/>
          <w:szCs w:val="28"/>
          <w:lang w:val="kk" w:eastAsia="ru-RU"/>
        </w:rPr>
        <w:t>.</w:t>
      </w:r>
    </w:p>
    <w:p w14:paraId="70CE86BD" w14:textId="77777777" w:rsidR="009C153A" w:rsidRPr="00405CEF" w:rsidRDefault="00DC39A7" w:rsidP="00833C47">
      <w:pPr>
        <w:widowControl w:val="0"/>
        <w:autoSpaceDE w:val="0"/>
        <w:autoSpaceDN w:val="0"/>
        <w:adjustRightInd w:val="0"/>
        <w:spacing w:after="0" w:line="240" w:lineRule="auto"/>
        <w:jc w:val="both"/>
        <w:rPr>
          <w:rFonts w:ascii="Times New Roman" w:eastAsia="Times New Roman" w:hAnsi="Times New Roman"/>
          <w:i/>
          <w:sz w:val="28"/>
          <w:szCs w:val="28"/>
          <w:lang w:eastAsia="ru-RU"/>
        </w:rPr>
      </w:pPr>
      <w:bookmarkStart w:id="15" w:name="_Hlk134103374"/>
      <w:r w:rsidRPr="00405CEF">
        <w:rPr>
          <w:rFonts w:ascii="Times New Roman" w:eastAsia="Times New Roman" w:hAnsi="Times New Roman"/>
          <w:i/>
          <w:sz w:val="28"/>
          <w:szCs w:val="28"/>
          <w:lang w:val="kk" w:eastAsia="ru-RU"/>
        </w:rPr>
        <w:t>Белгісіз</w:t>
      </w:r>
    </w:p>
    <w:bookmarkEnd w:id="15"/>
    <w:p w14:paraId="3E13FD91" w14:textId="77777777" w:rsidR="009C153A" w:rsidRPr="00405CEF" w:rsidRDefault="00DC39A7" w:rsidP="00833C47">
      <w:pPr>
        <w:pStyle w:val="ab"/>
        <w:widowControl w:val="0"/>
        <w:numPr>
          <w:ilvl w:val="0"/>
          <w:numId w:val="30"/>
        </w:numPr>
        <w:autoSpaceDE w:val="0"/>
        <w:autoSpaceDN w:val="0"/>
        <w:adjustRightInd w:val="0"/>
        <w:spacing w:after="0" w:line="240" w:lineRule="auto"/>
        <w:ind w:left="0" w:firstLine="0"/>
        <w:jc w:val="both"/>
        <w:rPr>
          <w:rFonts w:ascii="Times New Roman" w:eastAsia="Times New Roman" w:hAnsi="Times New Roman"/>
          <w:sz w:val="28"/>
          <w:szCs w:val="28"/>
          <w:lang w:eastAsia="ru-RU"/>
        </w:rPr>
      </w:pPr>
      <w:r w:rsidRPr="00405CEF">
        <w:rPr>
          <w:rFonts w:ascii="Times New Roman" w:eastAsia="Times New Roman" w:hAnsi="Times New Roman"/>
          <w:bCs/>
          <w:iCs/>
          <w:sz w:val="28"/>
          <w:szCs w:val="28"/>
          <w:lang w:val="kk" w:eastAsia="ru-RU"/>
        </w:rPr>
        <w:t>Препараттың компоненттеріне аллергиялық реакциялар болуы мүмкін.</w:t>
      </w:r>
    </w:p>
    <w:p w14:paraId="1FF375B9" w14:textId="77777777" w:rsidR="00297AC4" w:rsidRPr="00405CEF" w:rsidRDefault="00297AC4" w:rsidP="00833C47">
      <w:pPr>
        <w:pStyle w:val="ab"/>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59F81013" w14:textId="77777777" w:rsidR="003757FD" w:rsidRPr="00405CEF" w:rsidRDefault="00DC39A7" w:rsidP="00833C47">
      <w:pPr>
        <w:spacing w:after="0" w:line="240" w:lineRule="auto"/>
        <w:jc w:val="both"/>
        <w:rPr>
          <w:rFonts w:ascii="Times New Roman" w:eastAsia="Times New Roman" w:hAnsi="Times New Roman"/>
          <w:b/>
          <w:sz w:val="28"/>
          <w:szCs w:val="28"/>
          <w:lang w:eastAsia="ru-RU"/>
        </w:rPr>
      </w:pPr>
      <w:r w:rsidRPr="00405CEF">
        <w:rPr>
          <w:rFonts w:ascii="Times New Roman" w:eastAsia="Times New Roman" w:hAnsi="Times New Roman"/>
          <w:b/>
          <w:sz w:val="28"/>
          <w:szCs w:val="28"/>
          <w:lang w:val="kk" w:eastAsia="ru-RU"/>
        </w:rPr>
        <w:t>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болатын жағымсыз реакциялар (әсерлер) жөніндегі ақпараттық деректер базасына тікелей хабарласу керек:</w:t>
      </w:r>
    </w:p>
    <w:p w14:paraId="1C8D88E3" w14:textId="77777777" w:rsidR="003757FD" w:rsidRPr="00405CEF" w:rsidRDefault="00DC39A7" w:rsidP="00833C47">
      <w:pPr>
        <w:spacing w:after="0" w:line="240" w:lineRule="auto"/>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14:paraId="7CC93A16" w14:textId="5147E95A" w:rsidR="003757FD" w:rsidRPr="00405CEF" w:rsidRDefault="00DC39A7" w:rsidP="00833C47">
      <w:pPr>
        <w:pStyle w:val="ac"/>
        <w:jc w:val="both"/>
        <w:rPr>
          <w:rFonts w:ascii="Times New Roman" w:eastAsia="Times New Roman" w:hAnsi="Times New Roman"/>
          <w:sz w:val="28"/>
          <w:szCs w:val="28"/>
          <w:u w:val="single"/>
          <w:lang w:eastAsia="ru-RU"/>
        </w:rPr>
      </w:pPr>
      <w:r w:rsidRPr="00405CEF">
        <w:rPr>
          <w:rFonts w:ascii="Times New Roman" w:eastAsia="Times New Roman" w:hAnsi="Times New Roman"/>
          <w:sz w:val="28"/>
          <w:szCs w:val="28"/>
          <w:u w:val="single"/>
          <w:lang w:val="kk" w:eastAsia="ru-RU"/>
        </w:rPr>
        <w:t>http://www.ndda.kz</w:t>
      </w:r>
    </w:p>
    <w:p w14:paraId="4EC66516" w14:textId="77777777" w:rsidR="006703A5" w:rsidRPr="00405CEF" w:rsidRDefault="006703A5" w:rsidP="00833C47">
      <w:pPr>
        <w:pStyle w:val="ac"/>
        <w:jc w:val="both"/>
        <w:rPr>
          <w:rFonts w:ascii="Times New Roman" w:hAnsi="Times New Roman"/>
          <w:color w:val="000000"/>
          <w:sz w:val="28"/>
          <w:szCs w:val="28"/>
        </w:rPr>
      </w:pPr>
    </w:p>
    <w:p w14:paraId="2C20EA04" w14:textId="77777777" w:rsidR="000C2C4B" w:rsidRPr="00405CEF" w:rsidRDefault="00DC39A7" w:rsidP="00833C47">
      <w:pPr>
        <w:pStyle w:val="ac"/>
        <w:jc w:val="both"/>
        <w:rPr>
          <w:rFonts w:ascii="Times New Roman" w:eastAsia="Times New Roman" w:hAnsi="Times New Roman"/>
          <w:b/>
          <w:sz w:val="28"/>
          <w:szCs w:val="28"/>
          <w:lang w:eastAsia="ru-RU"/>
        </w:rPr>
      </w:pPr>
      <w:r w:rsidRPr="00405CEF">
        <w:rPr>
          <w:rFonts w:ascii="Times New Roman" w:eastAsia="Times New Roman" w:hAnsi="Times New Roman"/>
          <w:b/>
          <w:sz w:val="28"/>
          <w:szCs w:val="28"/>
          <w:lang w:val="kk" w:eastAsia="ru-RU"/>
        </w:rPr>
        <w:t>Қосымша мәліметтер</w:t>
      </w:r>
    </w:p>
    <w:p w14:paraId="05BE59F2" w14:textId="77777777" w:rsidR="006B7A90" w:rsidRPr="00405CEF" w:rsidRDefault="00DC39A7" w:rsidP="00833C47">
      <w:pPr>
        <w:spacing w:after="0" w:line="240" w:lineRule="auto"/>
        <w:jc w:val="both"/>
        <w:rPr>
          <w:rFonts w:ascii="Times New Roman" w:hAnsi="Times New Roman"/>
          <w:i/>
          <w:sz w:val="28"/>
          <w:szCs w:val="28"/>
        </w:rPr>
      </w:pPr>
      <w:bookmarkStart w:id="16" w:name="2175220285"/>
      <w:r w:rsidRPr="00405CEF">
        <w:rPr>
          <w:rFonts w:ascii="Times New Roman" w:eastAsia="Times New Roman" w:hAnsi="Times New Roman"/>
          <w:b/>
          <w:i/>
          <w:sz w:val="28"/>
          <w:szCs w:val="28"/>
          <w:lang w:val="kk" w:eastAsia="ru-RU"/>
        </w:rPr>
        <w:t>Дәрілік препараттың құрамы</w:t>
      </w:r>
    </w:p>
    <w:p w14:paraId="728D5F1E" w14:textId="4ED00473" w:rsidR="009C153A" w:rsidRPr="00405CEF" w:rsidRDefault="00DC39A7" w:rsidP="00833C47">
      <w:pPr>
        <w:pStyle w:val="ac"/>
        <w:rPr>
          <w:rFonts w:ascii="Times New Roman" w:hAnsi="Times New Roman"/>
          <w:sz w:val="28"/>
          <w:szCs w:val="28"/>
        </w:rPr>
      </w:pPr>
      <w:bookmarkStart w:id="17" w:name="2175220286"/>
      <w:bookmarkEnd w:id="16"/>
      <w:r w:rsidRPr="00405CEF">
        <w:rPr>
          <w:rFonts w:ascii="Times New Roman" w:hAnsi="Times New Roman"/>
          <w:sz w:val="28"/>
          <w:szCs w:val="28"/>
          <w:lang w:val="kk"/>
        </w:rPr>
        <w:t>Препараттың бір дозасында</w:t>
      </w:r>
    </w:p>
    <w:p w14:paraId="64CB5474" w14:textId="6457719C" w:rsidR="00D90ECB" w:rsidRPr="00D90ECB" w:rsidRDefault="00DC39A7" w:rsidP="00833C47">
      <w:pPr>
        <w:pStyle w:val="ac"/>
        <w:rPr>
          <w:rFonts w:ascii="Times New Roman" w:hAnsi="Times New Roman"/>
          <w:sz w:val="28"/>
          <w:szCs w:val="28"/>
          <w:lang w:val="kk"/>
        </w:rPr>
      </w:pPr>
      <w:r w:rsidRPr="00405CEF">
        <w:rPr>
          <w:rFonts w:ascii="Times New Roman" w:hAnsi="Times New Roman"/>
          <w:bCs/>
          <w:i/>
          <w:sz w:val="28"/>
          <w:szCs w:val="28"/>
          <w:lang w:val="kk"/>
        </w:rPr>
        <w:t>белсенді заттар</w:t>
      </w:r>
      <w:r w:rsidR="001B7D88" w:rsidRPr="00405CEF">
        <w:rPr>
          <w:rFonts w:ascii="Times New Roman" w:hAnsi="Times New Roman"/>
          <w:bCs/>
          <w:i/>
          <w:sz w:val="28"/>
          <w:szCs w:val="28"/>
          <w:lang w:val="kk"/>
        </w:rPr>
        <w:t xml:space="preserve"> –</w:t>
      </w:r>
      <w:r w:rsidR="00F514D1">
        <w:rPr>
          <w:rFonts w:ascii="Times New Roman" w:hAnsi="Times New Roman"/>
          <w:bCs/>
          <w:i/>
          <w:sz w:val="28"/>
          <w:szCs w:val="28"/>
          <w:lang w:val="kk"/>
        </w:rPr>
        <w:t xml:space="preserve"> </w:t>
      </w:r>
      <w:r w:rsidR="008821BF" w:rsidRPr="00405CEF">
        <w:rPr>
          <w:rFonts w:ascii="Times New Roman" w:hAnsi="Times New Roman"/>
          <w:sz w:val="28"/>
          <w:szCs w:val="28"/>
          <w:lang w:val="kk"/>
        </w:rPr>
        <w:t>грамицидин</w:t>
      </w:r>
      <w:r w:rsidR="00A32BEF" w:rsidRPr="00405CEF">
        <w:rPr>
          <w:rFonts w:ascii="Times New Roman" w:hAnsi="Times New Roman"/>
          <w:sz w:val="28"/>
          <w:szCs w:val="28"/>
          <w:lang w:val="kk-KZ"/>
        </w:rPr>
        <w:t xml:space="preserve"> С</w:t>
      </w:r>
      <w:r w:rsidR="008821BF" w:rsidRPr="00405CEF">
        <w:rPr>
          <w:rFonts w:ascii="Times New Roman" w:hAnsi="Times New Roman"/>
          <w:sz w:val="28"/>
          <w:szCs w:val="28"/>
          <w:lang w:val="kk"/>
        </w:rPr>
        <w:t xml:space="preserve"> (</w:t>
      </w:r>
      <w:r w:rsidR="00026040" w:rsidRPr="00405CEF">
        <w:rPr>
          <w:rFonts w:ascii="Times New Roman" w:hAnsi="Times New Roman"/>
          <w:sz w:val="28"/>
          <w:szCs w:val="28"/>
          <w:lang w:val="kk"/>
        </w:rPr>
        <w:t>дигидрохлорид түрінде</w:t>
      </w:r>
      <w:r w:rsidR="00026040" w:rsidRPr="006641F0">
        <w:rPr>
          <w:rFonts w:ascii="Times New Roman" w:hAnsi="Times New Roman"/>
          <w:sz w:val="28"/>
          <w:szCs w:val="28"/>
          <w:lang w:val="kk"/>
        </w:rPr>
        <w:t>)</w:t>
      </w:r>
      <w:r w:rsidR="00D90ECB" w:rsidRPr="006641F0">
        <w:rPr>
          <w:rFonts w:ascii="Times New Roman" w:hAnsi="Times New Roman"/>
          <w:sz w:val="28"/>
          <w:szCs w:val="28"/>
          <w:lang w:val="kk"/>
        </w:rPr>
        <w:t xml:space="preserve"> – 0,06 мг</w:t>
      </w:r>
      <w:r w:rsidR="005D2A41" w:rsidRPr="006641F0">
        <w:rPr>
          <w:rFonts w:ascii="Times New Roman" w:hAnsi="Times New Roman"/>
          <w:sz w:val="28"/>
          <w:szCs w:val="28"/>
          <w:lang w:val="kk"/>
        </w:rPr>
        <w:t xml:space="preserve">, </w:t>
      </w:r>
      <w:r w:rsidR="008821BF" w:rsidRPr="006641F0">
        <w:rPr>
          <w:rFonts w:ascii="Times New Roman" w:hAnsi="Times New Roman"/>
          <w:sz w:val="28"/>
          <w:szCs w:val="28"/>
          <w:lang w:val="kk"/>
        </w:rPr>
        <w:t>цетилпиридиний хлориді</w:t>
      </w:r>
      <w:r w:rsidR="00D90ECB" w:rsidRPr="006641F0">
        <w:rPr>
          <w:rFonts w:ascii="Times New Roman" w:hAnsi="Times New Roman"/>
          <w:sz w:val="28"/>
          <w:szCs w:val="28"/>
          <w:lang w:val="kk"/>
        </w:rPr>
        <w:t xml:space="preserve"> – 0,1</w:t>
      </w:r>
      <w:r w:rsidR="00F514D1" w:rsidRPr="006641F0">
        <w:rPr>
          <w:rFonts w:ascii="Times New Roman" w:hAnsi="Times New Roman"/>
          <w:sz w:val="28"/>
          <w:szCs w:val="28"/>
          <w:lang w:val="kk"/>
        </w:rPr>
        <w:t>0</w:t>
      </w:r>
      <w:r w:rsidR="00D90ECB" w:rsidRPr="006641F0">
        <w:rPr>
          <w:rFonts w:ascii="Times New Roman" w:hAnsi="Times New Roman"/>
          <w:sz w:val="28"/>
          <w:szCs w:val="28"/>
          <w:lang w:val="kk"/>
        </w:rPr>
        <w:t xml:space="preserve"> мг</w:t>
      </w:r>
    </w:p>
    <w:p w14:paraId="3B8AC40E" w14:textId="77777777" w:rsidR="003757FD" w:rsidRPr="00D90ECB" w:rsidRDefault="00DC39A7" w:rsidP="00833C47">
      <w:pPr>
        <w:pStyle w:val="ac"/>
        <w:rPr>
          <w:rFonts w:ascii="Times New Roman" w:hAnsi="Times New Roman"/>
          <w:sz w:val="28"/>
          <w:szCs w:val="28"/>
          <w:lang w:val="kk"/>
        </w:rPr>
      </w:pPr>
      <w:r w:rsidRPr="00405CEF">
        <w:rPr>
          <w:rFonts w:ascii="Times New Roman" w:hAnsi="Times New Roman"/>
          <w:i/>
          <w:iCs/>
          <w:sz w:val="28"/>
          <w:szCs w:val="28"/>
          <w:lang w:val="kk" w:eastAsia="ru-RU"/>
        </w:rPr>
        <w:t>қосымша заттар:</w:t>
      </w:r>
      <w:r w:rsidR="009C153A" w:rsidRPr="00405CEF">
        <w:rPr>
          <w:rFonts w:ascii="Times New Roman" w:hAnsi="Times New Roman"/>
          <w:sz w:val="28"/>
          <w:szCs w:val="28"/>
          <w:lang w:val="kk"/>
        </w:rPr>
        <w:t xml:space="preserve"> этанол, сукралоза, глицерол, жалбыз хош иістендіргіші, лимон қышқылы моногидраты, натрий цитраты, полисорбат 80, </w:t>
      </w:r>
      <w:r w:rsidR="009C153A" w:rsidRPr="00405CEF">
        <w:rPr>
          <w:rFonts w:ascii="Times New Roman" w:hAnsi="Times New Roman"/>
          <w:sz w:val="28"/>
          <w:szCs w:val="28"/>
          <w:lang w:val="kk"/>
        </w:rPr>
        <w:lastRenderedPageBreak/>
        <w:t>метилпарагидроксибензоат (метилпарабен), пропилпарагидроксибензоат (пропилпарабен), тазартылған су.</w:t>
      </w:r>
    </w:p>
    <w:p w14:paraId="55902C3E" w14:textId="77777777" w:rsidR="006B7A90" w:rsidRPr="0077223D" w:rsidRDefault="00DC39A7" w:rsidP="00833C47">
      <w:pPr>
        <w:spacing w:after="0" w:line="240" w:lineRule="auto"/>
        <w:jc w:val="both"/>
        <w:rPr>
          <w:rFonts w:ascii="Times New Roman" w:eastAsia="Times New Roman" w:hAnsi="Times New Roman"/>
          <w:b/>
          <w:i/>
          <w:sz w:val="28"/>
          <w:szCs w:val="28"/>
          <w:lang w:val="kk" w:eastAsia="ru-RU"/>
        </w:rPr>
      </w:pPr>
      <w:r w:rsidRPr="00405CEF">
        <w:rPr>
          <w:rFonts w:ascii="Times New Roman" w:eastAsia="Times New Roman" w:hAnsi="Times New Roman"/>
          <w:b/>
          <w:i/>
          <w:sz w:val="28"/>
          <w:szCs w:val="28"/>
          <w:lang w:val="kk" w:eastAsia="ru-RU"/>
        </w:rPr>
        <w:t>Сыртқы түрінің, иісінің, дәмінің сипаттамасы</w:t>
      </w:r>
    </w:p>
    <w:bookmarkEnd w:id="17"/>
    <w:p w14:paraId="16FE3A97" w14:textId="77777777" w:rsidR="009C153A" w:rsidRPr="0077223D" w:rsidRDefault="00DC39A7" w:rsidP="00833C47">
      <w:pPr>
        <w:pStyle w:val="ac"/>
        <w:jc w:val="both"/>
        <w:rPr>
          <w:rFonts w:ascii="Times New Roman" w:hAnsi="Times New Roman"/>
          <w:sz w:val="28"/>
          <w:szCs w:val="28"/>
          <w:lang w:val="kk"/>
        </w:rPr>
      </w:pPr>
      <w:r w:rsidRPr="00405CEF">
        <w:rPr>
          <w:rFonts w:ascii="Times New Roman" w:hAnsi="Times New Roman"/>
          <w:sz w:val="28"/>
          <w:szCs w:val="28"/>
          <w:lang w:val="kk"/>
        </w:rPr>
        <w:t>Өзіне тән жалбыз иісі бар мөлдір немесе бозаңданатын түссіз немесе сарғыш ерітінді.</w:t>
      </w:r>
    </w:p>
    <w:p w14:paraId="321A7432" w14:textId="77777777" w:rsidR="006B7A90" w:rsidRPr="0077223D" w:rsidRDefault="006B7A90" w:rsidP="00833C47">
      <w:pPr>
        <w:pStyle w:val="ac"/>
        <w:jc w:val="both"/>
        <w:rPr>
          <w:rFonts w:ascii="Times New Roman" w:eastAsia="Times New Roman" w:hAnsi="Times New Roman"/>
          <w:sz w:val="28"/>
          <w:szCs w:val="28"/>
          <w:lang w:val="kk" w:eastAsia="ru-RU"/>
        </w:rPr>
      </w:pPr>
    </w:p>
    <w:p w14:paraId="3BE864A0" w14:textId="77777777" w:rsidR="00C9308C" w:rsidRPr="0077223D" w:rsidRDefault="00DC39A7" w:rsidP="00833C47">
      <w:pPr>
        <w:spacing w:after="0" w:line="240" w:lineRule="auto"/>
        <w:jc w:val="both"/>
        <w:rPr>
          <w:rFonts w:ascii="Times New Roman" w:eastAsia="Times New Roman" w:hAnsi="Times New Roman"/>
          <w:b/>
          <w:sz w:val="28"/>
          <w:szCs w:val="28"/>
          <w:lang w:val="kk" w:eastAsia="ru-RU"/>
        </w:rPr>
      </w:pPr>
      <w:bookmarkStart w:id="18" w:name="2175220287"/>
      <w:r w:rsidRPr="00405CEF">
        <w:rPr>
          <w:rFonts w:ascii="Times New Roman" w:eastAsia="Times New Roman" w:hAnsi="Times New Roman"/>
          <w:b/>
          <w:sz w:val="28"/>
          <w:szCs w:val="28"/>
          <w:lang w:val="kk" w:eastAsia="ru-RU"/>
        </w:rPr>
        <w:t>Шығарылу түрі және қаптамасы</w:t>
      </w:r>
    </w:p>
    <w:p w14:paraId="2197FEA4" w14:textId="4C201CA7" w:rsidR="00D90ECB" w:rsidRPr="001F77F8" w:rsidRDefault="004347AB" w:rsidP="00D90ECB">
      <w:pPr>
        <w:autoSpaceDE w:val="0"/>
        <w:autoSpaceDN w:val="0"/>
        <w:adjustRightInd w:val="0"/>
        <w:spacing w:after="0" w:line="240" w:lineRule="auto"/>
        <w:jc w:val="both"/>
        <w:rPr>
          <w:rFonts w:ascii="Times New Roman" w:hAnsi="Times New Roman"/>
          <w:sz w:val="28"/>
          <w:szCs w:val="28"/>
          <w:lang w:val="kk"/>
        </w:rPr>
      </w:pPr>
      <w:r w:rsidRPr="001F77F8">
        <w:rPr>
          <w:rFonts w:ascii="Times New Roman" w:hAnsi="Times New Roman"/>
          <w:sz w:val="28"/>
          <w:szCs w:val="28"/>
          <w:lang w:val="kk"/>
        </w:rPr>
        <w:t xml:space="preserve">112 дозадан </w:t>
      </w:r>
      <w:r>
        <w:rPr>
          <w:rFonts w:ascii="Times New Roman" w:hAnsi="Times New Roman"/>
          <w:sz w:val="28"/>
          <w:szCs w:val="28"/>
          <w:lang w:val="kk"/>
        </w:rPr>
        <w:t>ж</w:t>
      </w:r>
      <w:r w:rsidR="00D90ECB" w:rsidRPr="001F77F8">
        <w:rPr>
          <w:rFonts w:ascii="Times New Roman" w:hAnsi="Times New Roman"/>
          <w:sz w:val="28"/>
          <w:szCs w:val="28"/>
          <w:lang w:val="kk"/>
        </w:rPr>
        <w:t>иналмалы канюлясы бар помпамен және қысым құрылғысымен жабдықталған алюминий құтылар</w:t>
      </w:r>
      <w:r>
        <w:rPr>
          <w:rFonts w:ascii="Times New Roman" w:hAnsi="Times New Roman"/>
          <w:sz w:val="28"/>
          <w:szCs w:val="28"/>
          <w:lang w:val="kk"/>
        </w:rPr>
        <w:t>д</w:t>
      </w:r>
      <w:r w:rsidR="00D90ECB" w:rsidRPr="001F77F8">
        <w:rPr>
          <w:rFonts w:ascii="Times New Roman" w:hAnsi="Times New Roman"/>
          <w:sz w:val="28"/>
          <w:szCs w:val="28"/>
          <w:lang w:val="kk"/>
        </w:rPr>
        <w:t>а.</w:t>
      </w:r>
    </w:p>
    <w:p w14:paraId="26D898C6" w14:textId="37839949" w:rsidR="009C153A" w:rsidRPr="004347AB" w:rsidRDefault="00DC39A7" w:rsidP="00833C47">
      <w:pPr>
        <w:autoSpaceDE w:val="0"/>
        <w:autoSpaceDN w:val="0"/>
        <w:adjustRightInd w:val="0"/>
        <w:spacing w:after="0" w:line="240" w:lineRule="auto"/>
        <w:jc w:val="both"/>
        <w:rPr>
          <w:rFonts w:ascii="Times New Roman" w:hAnsi="Times New Roman"/>
          <w:sz w:val="28"/>
          <w:szCs w:val="28"/>
          <w:lang w:val="kk"/>
        </w:rPr>
      </w:pPr>
      <w:r w:rsidRPr="001F77F8">
        <w:rPr>
          <w:rFonts w:ascii="Times New Roman" w:hAnsi="Times New Roman"/>
          <w:sz w:val="28"/>
          <w:szCs w:val="28"/>
          <w:lang w:val="kk"/>
        </w:rPr>
        <w:t xml:space="preserve">1 құтыдан медициналық қолдану жөніндегі қазақ және орыс тілдерінде нұсқаулықпен бірге картон </w:t>
      </w:r>
      <w:r w:rsidRPr="004347AB">
        <w:rPr>
          <w:rFonts w:ascii="Times New Roman" w:hAnsi="Times New Roman"/>
          <w:sz w:val="28"/>
          <w:szCs w:val="28"/>
          <w:lang w:val="kk"/>
        </w:rPr>
        <w:t>қорапша</w:t>
      </w:r>
      <w:r w:rsidR="004347AB" w:rsidRPr="004347AB">
        <w:rPr>
          <w:rFonts w:ascii="Times New Roman" w:hAnsi="Times New Roman"/>
          <w:sz w:val="28"/>
          <w:szCs w:val="28"/>
          <w:lang w:val="kk"/>
        </w:rPr>
        <w:t>ғ</w:t>
      </w:r>
      <w:r w:rsidRPr="004347AB">
        <w:rPr>
          <w:rFonts w:ascii="Times New Roman" w:hAnsi="Times New Roman"/>
          <w:sz w:val="28"/>
          <w:szCs w:val="28"/>
          <w:lang w:val="kk"/>
        </w:rPr>
        <w:t>а</w:t>
      </w:r>
      <w:r w:rsidR="004347AB" w:rsidRPr="004347AB">
        <w:rPr>
          <w:rFonts w:ascii="Times New Roman" w:hAnsi="Times New Roman"/>
          <w:sz w:val="28"/>
          <w:szCs w:val="28"/>
          <w:lang w:val="kk"/>
        </w:rPr>
        <w:t xml:space="preserve"> салынады</w:t>
      </w:r>
      <w:r w:rsidRPr="004347AB">
        <w:rPr>
          <w:rFonts w:ascii="Times New Roman" w:hAnsi="Times New Roman"/>
          <w:sz w:val="28"/>
          <w:szCs w:val="28"/>
          <w:lang w:val="kk"/>
        </w:rPr>
        <w:t>.</w:t>
      </w:r>
    </w:p>
    <w:p w14:paraId="5E69B05B" w14:textId="77777777" w:rsidR="00E20F46" w:rsidRPr="0077223D" w:rsidRDefault="00E20F46" w:rsidP="00833C47">
      <w:pPr>
        <w:spacing w:after="0" w:line="240" w:lineRule="auto"/>
        <w:jc w:val="both"/>
        <w:rPr>
          <w:rFonts w:ascii="Times New Roman" w:eastAsia="Times New Roman" w:hAnsi="Times New Roman"/>
          <w:sz w:val="28"/>
          <w:szCs w:val="28"/>
          <w:lang w:val="kk" w:eastAsia="ru-RU"/>
        </w:rPr>
      </w:pPr>
    </w:p>
    <w:p w14:paraId="179F7764" w14:textId="77777777" w:rsidR="00844CE8" w:rsidRPr="0077223D" w:rsidRDefault="00DC39A7" w:rsidP="00833C47">
      <w:pPr>
        <w:spacing w:after="0" w:line="240" w:lineRule="auto"/>
        <w:jc w:val="both"/>
        <w:rPr>
          <w:rFonts w:ascii="Times New Roman" w:eastAsia="Times New Roman" w:hAnsi="Times New Roman"/>
          <w:b/>
          <w:sz w:val="28"/>
          <w:szCs w:val="28"/>
          <w:lang w:val="kk" w:eastAsia="ru-RU"/>
        </w:rPr>
      </w:pPr>
      <w:r w:rsidRPr="00405CEF">
        <w:rPr>
          <w:rFonts w:ascii="Times New Roman" w:eastAsia="Times New Roman" w:hAnsi="Times New Roman"/>
          <w:b/>
          <w:sz w:val="28"/>
          <w:szCs w:val="28"/>
          <w:lang w:val="kk" w:eastAsia="ru-RU"/>
        </w:rPr>
        <w:t>Сақтау мерзімі</w:t>
      </w:r>
    </w:p>
    <w:p w14:paraId="5BB3F31F" w14:textId="77777777" w:rsidR="009C153A" w:rsidRPr="0077223D" w:rsidRDefault="00DC39A7" w:rsidP="00833C47">
      <w:pPr>
        <w:spacing w:after="0" w:line="240" w:lineRule="auto"/>
        <w:jc w:val="both"/>
        <w:rPr>
          <w:rFonts w:ascii="Times New Roman" w:eastAsia="Times New Roman" w:hAnsi="Times New Roman"/>
          <w:sz w:val="28"/>
          <w:szCs w:val="28"/>
          <w:lang w:val="kk" w:eastAsia="ru-RU"/>
        </w:rPr>
      </w:pPr>
      <w:r w:rsidRPr="00405CEF">
        <w:rPr>
          <w:rFonts w:ascii="Times New Roman" w:eastAsia="Times New Roman" w:hAnsi="Times New Roman"/>
          <w:sz w:val="28"/>
          <w:szCs w:val="28"/>
          <w:lang w:val="kk" w:eastAsia="ru-RU"/>
        </w:rPr>
        <w:t>2 жыл.</w:t>
      </w:r>
    </w:p>
    <w:p w14:paraId="2182C428" w14:textId="77777777" w:rsidR="009C153A" w:rsidRPr="0077223D" w:rsidRDefault="00DC39A7" w:rsidP="00833C47">
      <w:pPr>
        <w:spacing w:after="0" w:line="240" w:lineRule="auto"/>
        <w:jc w:val="both"/>
        <w:rPr>
          <w:rFonts w:ascii="Times New Roman" w:hAnsi="Times New Roman"/>
          <w:sz w:val="28"/>
          <w:szCs w:val="28"/>
          <w:lang w:val="kk" w:bidi="ru-RU"/>
        </w:rPr>
      </w:pPr>
      <w:r w:rsidRPr="00405CEF">
        <w:rPr>
          <w:rFonts w:ascii="Times New Roman" w:hAnsi="Times New Roman"/>
          <w:sz w:val="28"/>
          <w:szCs w:val="28"/>
          <w:lang w:val="kk" w:bidi="ru-RU"/>
        </w:rPr>
        <w:t>Жарамдылық мерзімі өткеннен кейін қолдануға болмайды!</w:t>
      </w:r>
    </w:p>
    <w:p w14:paraId="4E028821" w14:textId="77777777" w:rsidR="000E01AB" w:rsidRPr="00D90ECB" w:rsidRDefault="00DC39A7" w:rsidP="00833C47">
      <w:pPr>
        <w:spacing w:after="0" w:line="240" w:lineRule="auto"/>
        <w:jc w:val="both"/>
        <w:rPr>
          <w:rFonts w:ascii="Times New Roman" w:eastAsia="Times New Roman" w:hAnsi="Times New Roman"/>
          <w:b/>
          <w:i/>
          <w:sz w:val="28"/>
          <w:szCs w:val="28"/>
          <w:lang w:eastAsia="ru-RU"/>
        </w:rPr>
      </w:pPr>
      <w:bookmarkStart w:id="19" w:name="2175220288"/>
      <w:bookmarkEnd w:id="18"/>
      <w:r w:rsidRPr="00405CEF">
        <w:rPr>
          <w:rFonts w:ascii="Times New Roman" w:eastAsia="Times New Roman" w:hAnsi="Times New Roman"/>
          <w:b/>
          <w:i/>
          <w:sz w:val="28"/>
          <w:szCs w:val="28"/>
          <w:lang w:val="kk" w:eastAsia="ru-RU"/>
        </w:rPr>
        <w:t xml:space="preserve">Сақтау </w:t>
      </w:r>
      <w:r w:rsidRPr="00D90ECB">
        <w:rPr>
          <w:rFonts w:ascii="Times New Roman" w:eastAsia="Times New Roman" w:hAnsi="Times New Roman"/>
          <w:b/>
          <w:i/>
          <w:sz w:val="28"/>
          <w:szCs w:val="28"/>
          <w:lang w:val="kk" w:eastAsia="ru-RU"/>
        </w:rPr>
        <w:t>шарттары</w:t>
      </w:r>
    </w:p>
    <w:bookmarkEnd w:id="19"/>
    <w:p w14:paraId="522D44D6" w14:textId="77777777" w:rsidR="009C153A" w:rsidRPr="00D90ECB" w:rsidRDefault="00DC39A7" w:rsidP="00833C47">
      <w:pPr>
        <w:pStyle w:val="ac"/>
        <w:jc w:val="both"/>
        <w:rPr>
          <w:rFonts w:ascii="Times New Roman" w:hAnsi="Times New Roman"/>
          <w:sz w:val="28"/>
          <w:szCs w:val="28"/>
        </w:rPr>
      </w:pPr>
      <w:r w:rsidRPr="00D90ECB">
        <w:rPr>
          <w:rFonts w:ascii="Times New Roman" w:hAnsi="Times New Roman"/>
          <w:sz w:val="28"/>
          <w:szCs w:val="28"/>
          <w:lang w:val="kk"/>
        </w:rPr>
        <w:t>Түпнұсқалық қаптамада 25 °С-ден аспайтын температурада сақтау керек.</w:t>
      </w:r>
    </w:p>
    <w:p w14:paraId="2DB6A055" w14:textId="77777777" w:rsidR="009C153A" w:rsidRPr="00405CEF" w:rsidRDefault="00DC39A7" w:rsidP="00833C47">
      <w:pPr>
        <w:spacing w:after="0" w:line="240" w:lineRule="auto"/>
        <w:jc w:val="both"/>
        <w:rPr>
          <w:rFonts w:ascii="Times New Roman" w:hAnsi="Times New Roman"/>
          <w:sz w:val="28"/>
          <w:szCs w:val="28"/>
        </w:rPr>
      </w:pPr>
      <w:r w:rsidRPr="00D90ECB">
        <w:rPr>
          <w:rFonts w:ascii="Times New Roman" w:hAnsi="Times New Roman"/>
          <w:bCs/>
          <w:sz w:val="28"/>
          <w:szCs w:val="28"/>
          <w:lang w:val="kk"/>
        </w:rPr>
        <w:t>Балалардың қолы жетпейтін жерде сақтау керек!</w:t>
      </w:r>
    </w:p>
    <w:p w14:paraId="5231A782" w14:textId="77777777" w:rsidR="006B7A90" w:rsidRPr="00405CEF" w:rsidRDefault="006B7A90" w:rsidP="00833C47">
      <w:pPr>
        <w:pStyle w:val="ac"/>
        <w:jc w:val="both"/>
        <w:rPr>
          <w:rFonts w:ascii="Times New Roman" w:eastAsia="Times New Roman" w:hAnsi="Times New Roman"/>
          <w:sz w:val="28"/>
          <w:szCs w:val="28"/>
          <w:lang w:eastAsia="ru-RU"/>
        </w:rPr>
      </w:pPr>
    </w:p>
    <w:p w14:paraId="55F3FCC5" w14:textId="52BB4029" w:rsidR="006C6558" w:rsidRPr="00405CEF" w:rsidRDefault="00D90ECB" w:rsidP="00833C47">
      <w:pPr>
        <w:spacing w:after="0" w:line="240" w:lineRule="auto"/>
        <w:jc w:val="both"/>
        <w:rPr>
          <w:rFonts w:ascii="Times New Roman" w:hAnsi="Times New Roman"/>
          <w:b/>
          <w:color w:val="000000"/>
          <w:sz w:val="28"/>
          <w:szCs w:val="28"/>
        </w:rPr>
      </w:pPr>
      <w:r w:rsidRPr="00405CEF">
        <w:rPr>
          <w:rFonts w:ascii="Times New Roman" w:hAnsi="Times New Roman"/>
          <w:b/>
          <w:color w:val="000000"/>
          <w:sz w:val="28"/>
          <w:szCs w:val="28"/>
          <w:lang w:val="kk"/>
        </w:rPr>
        <w:t>Б</w:t>
      </w:r>
      <w:r w:rsidR="00DC39A7" w:rsidRPr="00405CEF">
        <w:rPr>
          <w:rFonts w:ascii="Times New Roman" w:hAnsi="Times New Roman"/>
          <w:b/>
          <w:color w:val="000000"/>
          <w:sz w:val="28"/>
          <w:szCs w:val="28"/>
          <w:lang w:val="kk"/>
        </w:rPr>
        <w:t>осатылу шарттары</w:t>
      </w:r>
    </w:p>
    <w:p w14:paraId="0C34E38B" w14:textId="77777777" w:rsidR="006C6558" w:rsidRPr="00405CEF" w:rsidRDefault="00DC39A7" w:rsidP="00833C47">
      <w:pPr>
        <w:spacing w:after="0" w:line="240" w:lineRule="auto"/>
        <w:jc w:val="both"/>
        <w:rPr>
          <w:rFonts w:ascii="Times New Roman" w:eastAsia="Times New Roman" w:hAnsi="Times New Roman"/>
          <w:sz w:val="28"/>
          <w:szCs w:val="28"/>
          <w:lang w:eastAsia="ru-RU"/>
        </w:rPr>
      </w:pPr>
      <w:r w:rsidRPr="00405CEF">
        <w:rPr>
          <w:rFonts w:ascii="Times New Roman" w:hAnsi="Times New Roman"/>
          <w:sz w:val="28"/>
          <w:szCs w:val="28"/>
          <w:lang w:val="kk"/>
        </w:rPr>
        <w:t>Рецептісіз.</w:t>
      </w:r>
    </w:p>
    <w:p w14:paraId="6409F408" w14:textId="77777777" w:rsidR="00E20F46" w:rsidRPr="00405CEF" w:rsidRDefault="00E20F46" w:rsidP="00833C47">
      <w:pPr>
        <w:spacing w:after="0" w:line="240" w:lineRule="auto"/>
        <w:jc w:val="both"/>
        <w:rPr>
          <w:rFonts w:ascii="Times New Roman" w:eastAsia="Times New Roman" w:hAnsi="Times New Roman"/>
          <w:sz w:val="28"/>
          <w:szCs w:val="28"/>
          <w:lang w:eastAsia="ru-RU"/>
        </w:rPr>
      </w:pPr>
    </w:p>
    <w:p w14:paraId="6CE3BB02" w14:textId="77777777" w:rsidR="006B7A90" w:rsidRPr="00405CEF" w:rsidRDefault="00DC39A7" w:rsidP="00833C47">
      <w:pPr>
        <w:spacing w:after="0" w:line="240" w:lineRule="auto"/>
        <w:jc w:val="both"/>
        <w:rPr>
          <w:rFonts w:ascii="Times New Roman" w:eastAsia="Times New Roman" w:hAnsi="Times New Roman"/>
          <w:b/>
          <w:sz w:val="28"/>
          <w:szCs w:val="28"/>
          <w:lang w:eastAsia="ru-RU"/>
        </w:rPr>
      </w:pPr>
      <w:r w:rsidRPr="00405CEF">
        <w:rPr>
          <w:rFonts w:ascii="Times New Roman" w:eastAsia="Times New Roman" w:hAnsi="Times New Roman"/>
          <w:b/>
          <w:sz w:val="28"/>
          <w:szCs w:val="28"/>
          <w:lang w:val="kk" w:eastAsia="ru-RU"/>
        </w:rPr>
        <w:t>Өндіруші туралы мәліметтер</w:t>
      </w:r>
    </w:p>
    <w:p w14:paraId="778A2F56" w14:textId="77777777" w:rsidR="00DE4CCC" w:rsidRPr="00405CEF" w:rsidRDefault="00DC39A7" w:rsidP="00833C47">
      <w:pPr>
        <w:spacing w:after="0" w:line="240" w:lineRule="auto"/>
        <w:contextualSpacing/>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Делфарм Бладель Б.В.</w:t>
      </w:r>
    </w:p>
    <w:p w14:paraId="0B4700F0" w14:textId="74993E35" w:rsidR="003314C8" w:rsidRPr="00405CEF" w:rsidRDefault="00DC39A7" w:rsidP="00833C47">
      <w:pPr>
        <w:spacing w:after="0" w:line="240" w:lineRule="auto"/>
        <w:contextualSpacing/>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Индустривег 1, Бладель, 5531AD, Нидерланды</w:t>
      </w:r>
    </w:p>
    <w:p w14:paraId="3DFBB30E" w14:textId="77777777" w:rsidR="003314C8" w:rsidRPr="00405CEF" w:rsidRDefault="003314C8" w:rsidP="00833C47">
      <w:pPr>
        <w:spacing w:after="0" w:line="240" w:lineRule="auto"/>
        <w:contextualSpacing/>
        <w:jc w:val="both"/>
        <w:rPr>
          <w:rFonts w:ascii="Times New Roman" w:hAnsi="Times New Roman"/>
          <w:sz w:val="28"/>
          <w:szCs w:val="28"/>
        </w:rPr>
      </w:pPr>
    </w:p>
    <w:p w14:paraId="7C10FEF1" w14:textId="77777777" w:rsidR="00D76048" w:rsidRPr="00405CEF" w:rsidRDefault="00DC39A7" w:rsidP="00833C47">
      <w:pPr>
        <w:autoSpaceDE w:val="0"/>
        <w:autoSpaceDN w:val="0"/>
        <w:spacing w:after="0" w:line="240" w:lineRule="auto"/>
        <w:jc w:val="both"/>
        <w:rPr>
          <w:rFonts w:ascii="Times New Roman" w:eastAsia="Times New Roman" w:hAnsi="Times New Roman"/>
          <w:b/>
          <w:sz w:val="28"/>
          <w:szCs w:val="28"/>
          <w:lang w:eastAsia="ru-RU"/>
        </w:rPr>
      </w:pPr>
      <w:r w:rsidRPr="00405CEF">
        <w:rPr>
          <w:rFonts w:ascii="Times New Roman" w:eastAsia="Times New Roman" w:hAnsi="Times New Roman"/>
          <w:b/>
          <w:sz w:val="28"/>
          <w:szCs w:val="28"/>
          <w:lang w:val="kk" w:eastAsia="ru-RU"/>
        </w:rPr>
        <w:t>Тіркеу куәлігінің ұстаушысы</w:t>
      </w:r>
    </w:p>
    <w:p w14:paraId="3311621B" w14:textId="77777777" w:rsidR="00E20F46" w:rsidRPr="00405CEF" w:rsidRDefault="00DC39A7" w:rsidP="00833C47">
      <w:pPr>
        <w:autoSpaceDE w:val="0"/>
        <w:autoSpaceDN w:val="0"/>
        <w:spacing w:after="0" w:line="240" w:lineRule="auto"/>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«Валента Фарм» АҚ, Ресей</w:t>
      </w:r>
    </w:p>
    <w:p w14:paraId="3CED77B5" w14:textId="7BCEB552" w:rsidR="00E20F46" w:rsidRPr="00405CEF" w:rsidRDefault="00DC39A7" w:rsidP="00833C47">
      <w:pPr>
        <w:autoSpaceDE w:val="0"/>
        <w:autoSpaceDN w:val="0"/>
        <w:spacing w:after="0" w:line="240" w:lineRule="auto"/>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141108, Ресей, Мәскеу облысы, Щелково қ., Фабричная көш., 2 үй</w:t>
      </w:r>
    </w:p>
    <w:p w14:paraId="7D1622AF" w14:textId="419B54A7" w:rsidR="00E20F46" w:rsidRPr="00405CEF" w:rsidRDefault="00DC39A7" w:rsidP="00833C47">
      <w:pPr>
        <w:autoSpaceDE w:val="0"/>
        <w:autoSpaceDN w:val="0"/>
        <w:spacing w:after="0" w:line="240" w:lineRule="auto"/>
        <w:jc w:val="both"/>
        <w:rPr>
          <w:rFonts w:ascii="Times New Roman" w:eastAsia="Times New Roman" w:hAnsi="Times New Roman"/>
          <w:sz w:val="28"/>
          <w:szCs w:val="28"/>
          <w:lang w:eastAsia="ru-RU"/>
        </w:rPr>
      </w:pPr>
      <w:r w:rsidRPr="00405CEF">
        <w:rPr>
          <w:rFonts w:ascii="Times New Roman" w:eastAsia="Times New Roman" w:hAnsi="Times New Roman"/>
          <w:sz w:val="28"/>
          <w:szCs w:val="28"/>
          <w:lang w:val="kk" w:eastAsia="ru-RU"/>
        </w:rPr>
        <w:t>Тел</w:t>
      </w:r>
      <w:r w:rsidR="00D90ECB">
        <w:rPr>
          <w:rFonts w:ascii="Times New Roman" w:eastAsia="Times New Roman" w:hAnsi="Times New Roman"/>
          <w:sz w:val="28"/>
          <w:szCs w:val="28"/>
          <w:lang w:val="kk" w:eastAsia="ru-RU"/>
        </w:rPr>
        <w:t xml:space="preserve">. </w:t>
      </w:r>
      <w:r w:rsidRPr="00405CEF">
        <w:rPr>
          <w:rFonts w:ascii="Times New Roman" w:eastAsia="Times New Roman" w:hAnsi="Times New Roman"/>
          <w:sz w:val="28"/>
          <w:szCs w:val="28"/>
          <w:lang w:val="kk" w:eastAsia="ru-RU"/>
        </w:rPr>
        <w:t>+7 (495) 933-48-62</w:t>
      </w:r>
    </w:p>
    <w:p w14:paraId="553D7BCC" w14:textId="57E35F9A" w:rsidR="00E20F46" w:rsidRPr="00405CEF" w:rsidRDefault="00DC39A7" w:rsidP="00833C47">
      <w:pPr>
        <w:autoSpaceDE w:val="0"/>
        <w:autoSpaceDN w:val="0"/>
        <w:spacing w:after="0" w:line="240" w:lineRule="auto"/>
        <w:jc w:val="both"/>
        <w:rPr>
          <w:rStyle w:val="af0"/>
          <w:rFonts w:ascii="Times New Roman" w:hAnsi="Times New Roman"/>
          <w:sz w:val="28"/>
          <w:szCs w:val="28"/>
        </w:rPr>
      </w:pPr>
      <w:r w:rsidRPr="00405CEF">
        <w:rPr>
          <w:rFonts w:ascii="Times New Roman" w:eastAsia="Times New Roman" w:hAnsi="Times New Roman"/>
          <w:sz w:val="28"/>
          <w:szCs w:val="28"/>
          <w:lang w:val="kk" w:eastAsia="ru-RU"/>
        </w:rPr>
        <w:t xml:space="preserve">Электрондық пошта: </w:t>
      </w:r>
      <w:r w:rsidRPr="00405CEF">
        <w:rPr>
          <w:rFonts w:ascii="Times New Roman" w:hAnsi="Times New Roman"/>
          <w:sz w:val="28"/>
          <w:szCs w:val="28"/>
          <w:u w:val="single"/>
          <w:lang w:val="kk"/>
        </w:rPr>
        <w:t>info@valentapharm.com</w:t>
      </w:r>
    </w:p>
    <w:p w14:paraId="32C3346D" w14:textId="77777777" w:rsidR="001E6E4F" w:rsidRPr="00405CEF" w:rsidRDefault="001E6E4F" w:rsidP="00833C47">
      <w:pPr>
        <w:autoSpaceDE w:val="0"/>
        <w:autoSpaceDN w:val="0"/>
        <w:spacing w:after="0" w:line="240" w:lineRule="auto"/>
        <w:jc w:val="both"/>
        <w:rPr>
          <w:rFonts w:ascii="Times New Roman" w:eastAsia="Times New Roman" w:hAnsi="Times New Roman"/>
          <w:sz w:val="28"/>
          <w:szCs w:val="28"/>
          <w:lang w:eastAsia="ru-RU"/>
        </w:rPr>
      </w:pPr>
    </w:p>
    <w:p w14:paraId="05BF01FB" w14:textId="77777777" w:rsidR="00DF6A05" w:rsidRPr="00405CEF" w:rsidRDefault="00DC39A7" w:rsidP="00833C47">
      <w:pPr>
        <w:autoSpaceDE w:val="0"/>
        <w:autoSpaceDN w:val="0"/>
        <w:spacing w:after="0" w:line="240" w:lineRule="auto"/>
        <w:jc w:val="both"/>
        <w:rPr>
          <w:rFonts w:ascii="Times New Roman" w:eastAsia="Times New Roman" w:hAnsi="Times New Roman"/>
          <w:b/>
          <w:strike/>
          <w:sz w:val="28"/>
          <w:szCs w:val="28"/>
          <w:lang w:eastAsia="ru-RU"/>
        </w:rPr>
      </w:pPr>
      <w:r w:rsidRPr="00405CEF">
        <w:rPr>
          <w:rFonts w:ascii="Times New Roman" w:hAnsi="Times New Roman"/>
          <w:b/>
          <w:iCs/>
          <w:sz w:val="28"/>
          <w:szCs w:val="28"/>
          <w:lang w:val="kk"/>
        </w:rPr>
        <w:t>Қазақстан Республикасы аумағында тұтынушылардан дәрілік заттардың сапасына қатысты шағымдарды (ұсыныстарды)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 пошта)</w:t>
      </w:r>
    </w:p>
    <w:p w14:paraId="0BBBBF7F" w14:textId="77777777" w:rsidR="00DF6A05" w:rsidRPr="00405CEF" w:rsidRDefault="00DC39A7" w:rsidP="00833C47">
      <w:pPr>
        <w:spacing w:after="0" w:line="240" w:lineRule="auto"/>
        <w:jc w:val="both"/>
        <w:rPr>
          <w:rFonts w:ascii="Times New Roman" w:hAnsi="Times New Roman"/>
          <w:sz w:val="28"/>
          <w:szCs w:val="28"/>
        </w:rPr>
      </w:pPr>
      <w:r w:rsidRPr="00405CEF">
        <w:rPr>
          <w:rFonts w:ascii="Times New Roman" w:hAnsi="Times New Roman"/>
          <w:sz w:val="28"/>
          <w:szCs w:val="28"/>
          <w:lang w:val="kk"/>
        </w:rPr>
        <w:t>«Валента Фармацевтика» акционерлік қоғамының Қазақстан Республикасындағы өкілдігі</w:t>
      </w:r>
    </w:p>
    <w:p w14:paraId="3CAE1F4A" w14:textId="706F7FAD" w:rsidR="00DF6A05" w:rsidRPr="00405CEF" w:rsidRDefault="00DC39A7" w:rsidP="00833C47">
      <w:pPr>
        <w:spacing w:after="0" w:line="240" w:lineRule="auto"/>
        <w:jc w:val="both"/>
        <w:rPr>
          <w:rFonts w:ascii="Times New Roman" w:hAnsi="Times New Roman"/>
          <w:sz w:val="28"/>
          <w:szCs w:val="28"/>
        </w:rPr>
      </w:pPr>
      <w:r w:rsidRPr="00405CEF">
        <w:rPr>
          <w:rFonts w:ascii="Times New Roman" w:hAnsi="Times New Roman"/>
          <w:sz w:val="28"/>
          <w:szCs w:val="28"/>
          <w:lang w:val="kk"/>
        </w:rPr>
        <w:t>Қазақстан Республикасы, 050009, Алматы қаласы, Алмалы ауданы, Абай даңғылы, №151 үй, №1106 кеңсе</w:t>
      </w:r>
    </w:p>
    <w:p w14:paraId="7EF31D8A" w14:textId="4A47BB04" w:rsidR="00DF6A05" w:rsidRPr="00405CEF" w:rsidRDefault="00DC39A7" w:rsidP="00833C47">
      <w:pPr>
        <w:spacing w:after="0" w:line="240" w:lineRule="auto"/>
        <w:rPr>
          <w:rFonts w:ascii="Times New Roman" w:hAnsi="Times New Roman"/>
          <w:sz w:val="28"/>
          <w:szCs w:val="28"/>
        </w:rPr>
      </w:pPr>
      <w:r w:rsidRPr="00405CEF">
        <w:rPr>
          <w:rFonts w:ascii="Times New Roman" w:hAnsi="Times New Roman"/>
          <w:sz w:val="28"/>
          <w:szCs w:val="28"/>
          <w:lang w:val="kk"/>
        </w:rPr>
        <w:t>Тел</w:t>
      </w:r>
      <w:r w:rsidR="00D90ECB">
        <w:rPr>
          <w:rFonts w:ascii="Times New Roman" w:hAnsi="Times New Roman"/>
          <w:sz w:val="28"/>
          <w:szCs w:val="28"/>
          <w:lang w:val="kk"/>
        </w:rPr>
        <w:t>.</w:t>
      </w:r>
      <w:r w:rsidRPr="00405CEF">
        <w:rPr>
          <w:rFonts w:ascii="Times New Roman" w:hAnsi="Times New Roman"/>
          <w:sz w:val="28"/>
          <w:szCs w:val="28"/>
          <w:lang w:val="kk"/>
        </w:rPr>
        <w:t xml:space="preserve"> +7 (727) 334</w:t>
      </w:r>
      <w:r w:rsidR="00E94F68" w:rsidRPr="00405CEF">
        <w:rPr>
          <w:rFonts w:ascii="Times New Roman" w:hAnsi="Times New Roman"/>
          <w:sz w:val="28"/>
          <w:szCs w:val="28"/>
          <w:lang w:val="kk"/>
        </w:rPr>
        <w:t>-</w:t>
      </w:r>
      <w:r w:rsidRPr="00405CEF">
        <w:rPr>
          <w:rFonts w:ascii="Times New Roman" w:hAnsi="Times New Roman"/>
          <w:sz w:val="28"/>
          <w:szCs w:val="28"/>
          <w:lang w:val="kk"/>
        </w:rPr>
        <w:t>15</w:t>
      </w:r>
      <w:r w:rsidR="00E94F68" w:rsidRPr="00405CEF">
        <w:rPr>
          <w:rFonts w:ascii="Times New Roman" w:hAnsi="Times New Roman"/>
          <w:sz w:val="28"/>
          <w:szCs w:val="28"/>
          <w:lang w:val="kk"/>
        </w:rPr>
        <w:t>-</w:t>
      </w:r>
      <w:r w:rsidRPr="00405CEF">
        <w:rPr>
          <w:rFonts w:ascii="Times New Roman" w:hAnsi="Times New Roman"/>
          <w:sz w:val="28"/>
          <w:szCs w:val="28"/>
          <w:lang w:val="kk"/>
        </w:rPr>
        <w:t>51</w:t>
      </w:r>
      <w:r w:rsidRPr="00405CEF">
        <w:rPr>
          <w:rFonts w:ascii="Times New Roman" w:hAnsi="Times New Roman"/>
          <w:sz w:val="28"/>
          <w:szCs w:val="28"/>
          <w:lang w:val="kk"/>
        </w:rPr>
        <w:br/>
        <w:t xml:space="preserve">Моб. +7 </w:t>
      </w:r>
      <w:r w:rsidR="00D90ECB" w:rsidRPr="004347AB">
        <w:rPr>
          <w:rFonts w:ascii="Times New Roman" w:hAnsi="Times New Roman"/>
          <w:sz w:val="28"/>
          <w:szCs w:val="28"/>
          <w:lang w:val="kk"/>
        </w:rPr>
        <w:t>(</w:t>
      </w:r>
      <w:r w:rsidRPr="00405CEF">
        <w:rPr>
          <w:rFonts w:ascii="Times New Roman" w:hAnsi="Times New Roman"/>
          <w:sz w:val="28"/>
          <w:szCs w:val="28"/>
          <w:lang w:val="kk"/>
        </w:rPr>
        <w:t>771</w:t>
      </w:r>
      <w:r w:rsidR="00D90ECB">
        <w:rPr>
          <w:rFonts w:ascii="Times New Roman" w:hAnsi="Times New Roman"/>
          <w:sz w:val="28"/>
          <w:szCs w:val="28"/>
          <w:lang w:val="kk"/>
        </w:rPr>
        <w:t>)</w:t>
      </w:r>
      <w:r w:rsidR="00E94F68" w:rsidRPr="00405CEF">
        <w:rPr>
          <w:rFonts w:ascii="Times New Roman" w:hAnsi="Times New Roman"/>
          <w:sz w:val="28"/>
          <w:szCs w:val="28"/>
          <w:lang w:val="kk"/>
        </w:rPr>
        <w:t> </w:t>
      </w:r>
      <w:r w:rsidRPr="00405CEF">
        <w:rPr>
          <w:rFonts w:ascii="Times New Roman" w:hAnsi="Times New Roman"/>
          <w:sz w:val="28"/>
          <w:szCs w:val="28"/>
          <w:lang w:val="kk"/>
        </w:rPr>
        <w:t>779</w:t>
      </w:r>
      <w:r w:rsidR="00E94F68" w:rsidRPr="00405CEF">
        <w:rPr>
          <w:rFonts w:ascii="Times New Roman" w:hAnsi="Times New Roman"/>
          <w:sz w:val="28"/>
          <w:szCs w:val="28"/>
          <w:lang w:val="kk"/>
        </w:rPr>
        <w:t>-</w:t>
      </w:r>
      <w:r w:rsidRPr="00405CEF">
        <w:rPr>
          <w:rFonts w:ascii="Times New Roman" w:hAnsi="Times New Roman"/>
          <w:sz w:val="28"/>
          <w:szCs w:val="28"/>
          <w:lang w:val="kk"/>
        </w:rPr>
        <w:t>79</w:t>
      </w:r>
      <w:r w:rsidR="00E94F68" w:rsidRPr="00405CEF">
        <w:rPr>
          <w:rFonts w:ascii="Times New Roman" w:hAnsi="Times New Roman"/>
          <w:sz w:val="28"/>
          <w:szCs w:val="28"/>
          <w:lang w:val="kk"/>
        </w:rPr>
        <w:t>-</w:t>
      </w:r>
      <w:r w:rsidRPr="00405CEF">
        <w:rPr>
          <w:rFonts w:ascii="Times New Roman" w:hAnsi="Times New Roman"/>
          <w:sz w:val="28"/>
          <w:szCs w:val="28"/>
          <w:lang w:val="kk"/>
        </w:rPr>
        <w:t>37</w:t>
      </w:r>
    </w:p>
    <w:p w14:paraId="4FC13829" w14:textId="23A2BC35" w:rsidR="00E20F46" w:rsidRPr="00833C47" w:rsidRDefault="00DC39A7" w:rsidP="00833C47">
      <w:pPr>
        <w:spacing w:after="0" w:line="240" w:lineRule="auto"/>
        <w:jc w:val="both"/>
        <w:rPr>
          <w:rFonts w:ascii="Times New Roman" w:hAnsi="Times New Roman"/>
          <w:sz w:val="28"/>
          <w:szCs w:val="28"/>
          <w:lang w:eastAsia="de-DE"/>
        </w:rPr>
      </w:pPr>
      <w:r w:rsidRPr="00405CEF">
        <w:rPr>
          <w:rFonts w:ascii="Times New Roman" w:hAnsi="Times New Roman"/>
          <w:sz w:val="28"/>
          <w:szCs w:val="28"/>
          <w:lang w:val="kk"/>
        </w:rPr>
        <w:t>Элект</w:t>
      </w:r>
      <w:r w:rsidRPr="00833C47">
        <w:rPr>
          <w:rFonts w:ascii="Times New Roman" w:hAnsi="Times New Roman"/>
          <w:sz w:val="28"/>
          <w:szCs w:val="28"/>
          <w:lang w:val="kk"/>
        </w:rPr>
        <w:t xml:space="preserve">рондық пошта: </w:t>
      </w:r>
      <w:r w:rsidRPr="00E94F68">
        <w:rPr>
          <w:rFonts w:ascii="Times New Roman" w:hAnsi="Times New Roman"/>
          <w:sz w:val="28"/>
          <w:szCs w:val="28"/>
          <w:u w:val="single"/>
          <w:lang w:val="kk"/>
        </w:rPr>
        <w:t>asia@valentapharm.com</w:t>
      </w:r>
    </w:p>
    <w:sectPr w:rsidR="00E20F46" w:rsidRPr="00833C47" w:rsidSect="00F97B57">
      <w:headerReference w:type="default" r:id="rId11"/>
      <w:footerReference w:type="even" r:id="rId12"/>
      <w:footerReference w:type="first" r:id="rI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983AE" w14:textId="77777777" w:rsidR="008D0B8D" w:rsidRDefault="008D0B8D">
      <w:pPr>
        <w:spacing w:after="0" w:line="240" w:lineRule="auto"/>
      </w:pPr>
      <w:r>
        <w:separator/>
      </w:r>
    </w:p>
  </w:endnote>
  <w:endnote w:type="continuationSeparator" w:id="0">
    <w:p w14:paraId="3F8B16C5" w14:textId="77777777" w:rsidR="008D0B8D" w:rsidRDefault="008D0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C0831" w14:textId="77777777" w:rsidR="009D472B" w:rsidRDefault="009D472B"/>
  <w:p w14:paraId="60430269" w14:textId="77777777" w:rsidR="00E310C8" w:rsidRPr="008923BD" w:rsidRDefault="00DC39A7">
    <w:pPr>
      <w:rPr>
        <w:lang w:val="kk"/>
      </w:rPr>
    </w:pPr>
    <w:r>
      <w:rPr>
        <w:rFonts w:ascii="Times New Roman" w:eastAsia="Times New Roman" w:hAnsi="Times New Roman"/>
        <w:lang w:val="kk"/>
      </w:rPr>
      <w:br/>
      <w:t xml:space="preserve">Шешім: n042342 шешім күні: 02.09.2021 </w:t>
    </w:r>
    <w:r>
      <w:rPr>
        <w:rFonts w:ascii="Times New Roman" w:eastAsia="Times New Roman" w:hAnsi="Times New Roman"/>
        <w:lang w:val="kk"/>
      </w:rPr>
      <w:br/>
      <w:t xml:space="preserve">Мемлекеттік орган басшысының (немесе уәкілетті тұлғаның) тегі, аты, әкесінің аты (бар болса): Байсеркин Б. С. </w:t>
    </w:r>
    <w:r>
      <w:rPr>
        <w:rFonts w:ascii="Times New Roman" w:eastAsia="Times New Roman" w:hAnsi="Times New Roman"/>
        <w:lang w:val="kk"/>
      </w:rPr>
      <w:br/>
      <w:t xml:space="preserve">(тауарлар мен көрсетілетін қызметтердің сапасы мен қауіпсіздігін бақылау комитеті) </w:t>
    </w:r>
    <w:r>
      <w:rPr>
        <w:rFonts w:ascii="Times New Roman" w:eastAsia="Times New Roman" w:hAnsi="Times New Roman"/>
        <w:lang w:val="kk"/>
      </w:rPr>
      <w:br/>
      <w:t>осы құжат ҚРЗ 7-бабының 1-тармағына сәйкес 2003 жылғы 7 қаңтарда "электрондық құжат және электрондық цифрлық қолтаңба туралы"қағаз тасығыштағы құжатқа тең</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98889" w14:textId="77777777" w:rsidR="009D472B" w:rsidRDefault="009D472B"/>
  <w:p w14:paraId="7747BCF1" w14:textId="77777777" w:rsidR="00E310C8" w:rsidRPr="008923BD" w:rsidRDefault="00DC39A7">
    <w:pPr>
      <w:rPr>
        <w:lang w:val="kk"/>
      </w:rPr>
    </w:pPr>
    <w:r>
      <w:rPr>
        <w:rFonts w:ascii="Times New Roman" w:eastAsia="Times New Roman" w:hAnsi="Times New Roman"/>
        <w:lang w:val="kk"/>
      </w:rPr>
      <w:br/>
      <w:t xml:space="preserve">Шешім: n042342 шешім күні: 02.09.2021 </w:t>
    </w:r>
    <w:r>
      <w:rPr>
        <w:rFonts w:ascii="Times New Roman" w:eastAsia="Times New Roman" w:hAnsi="Times New Roman"/>
        <w:lang w:val="kk"/>
      </w:rPr>
      <w:br/>
      <w:t xml:space="preserve">Мемлекеттік орган басшысының (немесе уәкілетті тұлғаның) тегі, аты, әкесінің аты (бар болса): Байсеркин Б. С. </w:t>
    </w:r>
    <w:r>
      <w:rPr>
        <w:rFonts w:ascii="Times New Roman" w:eastAsia="Times New Roman" w:hAnsi="Times New Roman"/>
        <w:lang w:val="kk"/>
      </w:rPr>
      <w:br/>
      <w:t xml:space="preserve">(тауарлар мен көрсетілетін қызметтердің сапасы мен қауіпсіздігін бақылау комитеті) </w:t>
    </w:r>
    <w:r>
      <w:rPr>
        <w:rFonts w:ascii="Times New Roman" w:eastAsia="Times New Roman" w:hAnsi="Times New Roman"/>
        <w:lang w:val="kk"/>
      </w:rPr>
      <w:br/>
      <w:t>осы құжат ҚРЗ 7-бабының 1-тармағына сәйкес 2003 жылғы 7 қаңтарда "электрондық құжат және электрондық цифрлық қолтаңба туралы"қағаз тасығыштағы құжатқа тең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82DAE" w14:textId="77777777" w:rsidR="008D0B8D" w:rsidRDefault="008D0B8D">
      <w:pPr>
        <w:spacing w:after="0" w:line="240" w:lineRule="auto"/>
      </w:pPr>
      <w:r>
        <w:separator/>
      </w:r>
    </w:p>
  </w:footnote>
  <w:footnote w:type="continuationSeparator" w:id="0">
    <w:p w14:paraId="7A3572B5" w14:textId="77777777" w:rsidR="008D0B8D" w:rsidRDefault="008D0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B4EB3" w14:textId="77777777" w:rsidR="00D275FC" w:rsidRDefault="00DC39A7">
    <w:pPr>
      <w:pStyle w:val="af2"/>
    </w:pPr>
    <w:r>
      <w:rPr>
        <w:noProof/>
        <w:lang w:eastAsia="ru-RU"/>
      </w:rPr>
      <mc:AlternateContent>
        <mc:Choice Requires="wps">
          <w:drawing>
            <wp:anchor distT="0" distB="0" distL="114300" distR="114300" simplePos="0" relativeHeight="251658240" behindDoc="0" locked="0" layoutInCell="1" allowOverlap="1" wp14:anchorId="0E4BF941" wp14:editId="13A5E797">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5EB24F70" w14:textId="77777777" w:rsidR="00D275FC" w:rsidRPr="00D275FC" w:rsidRDefault="00DC39A7">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type w14:anchorId="0E4BF941"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" filled="f" stroked="f" strokeweight=".5pt">
              <v:textbox style="layout-flow:vertical;mso-layout-flow-alt:bottom-to-top">
                <w:txbxContent>
                  <w:p w14:paraId="5EB24F70" w14:textId="77777777" w:rsidR="00D275FC" w:rsidRPr="00D275FC" w:rsidRDefault="00DC39A7">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CFD0187C">
      <w:numFmt w:val="bullet"/>
      <w:lvlText w:val="–"/>
      <w:lvlJc w:val="left"/>
      <w:pPr>
        <w:ind w:left="720" w:hanging="360"/>
      </w:pPr>
      <w:rPr>
        <w:rFonts w:ascii="Times New Roman" w:eastAsia="Times New Roman" w:hAnsi="Times New Roman" w:cs="Times New Roman" w:hint="default"/>
      </w:rPr>
    </w:lvl>
    <w:lvl w:ilvl="1" w:tplc="C9E04D30" w:tentative="1">
      <w:start w:val="1"/>
      <w:numFmt w:val="bullet"/>
      <w:lvlText w:val="o"/>
      <w:lvlJc w:val="left"/>
      <w:pPr>
        <w:ind w:left="1440" w:hanging="360"/>
      </w:pPr>
      <w:rPr>
        <w:rFonts w:ascii="Courier New" w:hAnsi="Courier New" w:cs="Courier New" w:hint="default"/>
      </w:rPr>
    </w:lvl>
    <w:lvl w:ilvl="2" w:tplc="9C84D94A" w:tentative="1">
      <w:start w:val="1"/>
      <w:numFmt w:val="bullet"/>
      <w:lvlText w:val=""/>
      <w:lvlJc w:val="left"/>
      <w:pPr>
        <w:ind w:left="2160" w:hanging="360"/>
      </w:pPr>
      <w:rPr>
        <w:rFonts w:ascii="Wingdings" w:hAnsi="Wingdings" w:hint="default"/>
      </w:rPr>
    </w:lvl>
    <w:lvl w:ilvl="3" w:tplc="8856C012" w:tentative="1">
      <w:start w:val="1"/>
      <w:numFmt w:val="bullet"/>
      <w:lvlText w:val=""/>
      <w:lvlJc w:val="left"/>
      <w:pPr>
        <w:ind w:left="2880" w:hanging="360"/>
      </w:pPr>
      <w:rPr>
        <w:rFonts w:ascii="Symbol" w:hAnsi="Symbol" w:hint="default"/>
      </w:rPr>
    </w:lvl>
    <w:lvl w:ilvl="4" w:tplc="F08CD268" w:tentative="1">
      <w:start w:val="1"/>
      <w:numFmt w:val="bullet"/>
      <w:lvlText w:val="o"/>
      <w:lvlJc w:val="left"/>
      <w:pPr>
        <w:ind w:left="3600" w:hanging="360"/>
      </w:pPr>
      <w:rPr>
        <w:rFonts w:ascii="Courier New" w:hAnsi="Courier New" w:cs="Courier New" w:hint="default"/>
      </w:rPr>
    </w:lvl>
    <w:lvl w:ilvl="5" w:tplc="6C2E8FE0" w:tentative="1">
      <w:start w:val="1"/>
      <w:numFmt w:val="bullet"/>
      <w:lvlText w:val=""/>
      <w:lvlJc w:val="left"/>
      <w:pPr>
        <w:ind w:left="4320" w:hanging="360"/>
      </w:pPr>
      <w:rPr>
        <w:rFonts w:ascii="Wingdings" w:hAnsi="Wingdings" w:hint="default"/>
      </w:rPr>
    </w:lvl>
    <w:lvl w:ilvl="6" w:tplc="F2DA1BD6" w:tentative="1">
      <w:start w:val="1"/>
      <w:numFmt w:val="bullet"/>
      <w:lvlText w:val=""/>
      <w:lvlJc w:val="left"/>
      <w:pPr>
        <w:ind w:left="5040" w:hanging="360"/>
      </w:pPr>
      <w:rPr>
        <w:rFonts w:ascii="Symbol" w:hAnsi="Symbol" w:hint="default"/>
      </w:rPr>
    </w:lvl>
    <w:lvl w:ilvl="7" w:tplc="3EA6C726" w:tentative="1">
      <w:start w:val="1"/>
      <w:numFmt w:val="bullet"/>
      <w:lvlText w:val="o"/>
      <w:lvlJc w:val="left"/>
      <w:pPr>
        <w:ind w:left="5760" w:hanging="360"/>
      </w:pPr>
      <w:rPr>
        <w:rFonts w:ascii="Courier New" w:hAnsi="Courier New" w:cs="Courier New" w:hint="default"/>
      </w:rPr>
    </w:lvl>
    <w:lvl w:ilvl="8" w:tplc="B5B6A6B0"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0B16965C">
      <w:numFmt w:val="bullet"/>
      <w:lvlText w:val="–"/>
      <w:lvlJc w:val="left"/>
      <w:pPr>
        <w:ind w:left="720" w:hanging="360"/>
      </w:pPr>
      <w:rPr>
        <w:rFonts w:ascii="Times New Roman" w:eastAsia="Times New Roman" w:hAnsi="Times New Roman" w:cs="Times New Roman" w:hint="default"/>
      </w:rPr>
    </w:lvl>
    <w:lvl w:ilvl="1" w:tplc="C8A4EF64" w:tentative="1">
      <w:start w:val="1"/>
      <w:numFmt w:val="bullet"/>
      <w:lvlText w:val="o"/>
      <w:lvlJc w:val="left"/>
      <w:pPr>
        <w:ind w:left="1440" w:hanging="360"/>
      </w:pPr>
      <w:rPr>
        <w:rFonts w:ascii="Courier New" w:hAnsi="Courier New" w:cs="Courier New" w:hint="default"/>
      </w:rPr>
    </w:lvl>
    <w:lvl w:ilvl="2" w:tplc="6C381E2A" w:tentative="1">
      <w:start w:val="1"/>
      <w:numFmt w:val="bullet"/>
      <w:lvlText w:val=""/>
      <w:lvlJc w:val="left"/>
      <w:pPr>
        <w:ind w:left="2160" w:hanging="360"/>
      </w:pPr>
      <w:rPr>
        <w:rFonts w:ascii="Wingdings" w:hAnsi="Wingdings" w:hint="default"/>
      </w:rPr>
    </w:lvl>
    <w:lvl w:ilvl="3" w:tplc="A6FC849A" w:tentative="1">
      <w:start w:val="1"/>
      <w:numFmt w:val="bullet"/>
      <w:lvlText w:val=""/>
      <w:lvlJc w:val="left"/>
      <w:pPr>
        <w:ind w:left="2880" w:hanging="360"/>
      </w:pPr>
      <w:rPr>
        <w:rFonts w:ascii="Symbol" w:hAnsi="Symbol" w:hint="default"/>
      </w:rPr>
    </w:lvl>
    <w:lvl w:ilvl="4" w:tplc="6CE650B6" w:tentative="1">
      <w:start w:val="1"/>
      <w:numFmt w:val="bullet"/>
      <w:lvlText w:val="o"/>
      <w:lvlJc w:val="left"/>
      <w:pPr>
        <w:ind w:left="3600" w:hanging="360"/>
      </w:pPr>
      <w:rPr>
        <w:rFonts w:ascii="Courier New" w:hAnsi="Courier New" w:cs="Courier New" w:hint="default"/>
      </w:rPr>
    </w:lvl>
    <w:lvl w:ilvl="5" w:tplc="E2906FBE" w:tentative="1">
      <w:start w:val="1"/>
      <w:numFmt w:val="bullet"/>
      <w:lvlText w:val=""/>
      <w:lvlJc w:val="left"/>
      <w:pPr>
        <w:ind w:left="4320" w:hanging="360"/>
      </w:pPr>
      <w:rPr>
        <w:rFonts w:ascii="Wingdings" w:hAnsi="Wingdings" w:hint="default"/>
      </w:rPr>
    </w:lvl>
    <w:lvl w:ilvl="6" w:tplc="5A9A3376" w:tentative="1">
      <w:start w:val="1"/>
      <w:numFmt w:val="bullet"/>
      <w:lvlText w:val=""/>
      <w:lvlJc w:val="left"/>
      <w:pPr>
        <w:ind w:left="5040" w:hanging="360"/>
      </w:pPr>
      <w:rPr>
        <w:rFonts w:ascii="Symbol" w:hAnsi="Symbol" w:hint="default"/>
      </w:rPr>
    </w:lvl>
    <w:lvl w:ilvl="7" w:tplc="8FF89B8C" w:tentative="1">
      <w:start w:val="1"/>
      <w:numFmt w:val="bullet"/>
      <w:lvlText w:val="o"/>
      <w:lvlJc w:val="left"/>
      <w:pPr>
        <w:ind w:left="5760" w:hanging="360"/>
      </w:pPr>
      <w:rPr>
        <w:rFonts w:ascii="Courier New" w:hAnsi="Courier New" w:cs="Courier New" w:hint="default"/>
      </w:rPr>
    </w:lvl>
    <w:lvl w:ilvl="8" w:tplc="E76EFA76"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3AF64218">
      <w:numFmt w:val="bullet"/>
      <w:lvlText w:val=""/>
      <w:lvlJc w:val="left"/>
      <w:pPr>
        <w:ind w:left="420" w:hanging="360"/>
      </w:pPr>
      <w:rPr>
        <w:rFonts w:ascii="Symbol" w:eastAsia="Times New Roman" w:hAnsi="Symbol" w:cs="Times New Roman" w:hint="default"/>
      </w:rPr>
    </w:lvl>
    <w:lvl w:ilvl="1" w:tplc="EE34C1CA" w:tentative="1">
      <w:start w:val="1"/>
      <w:numFmt w:val="bullet"/>
      <w:lvlText w:val="o"/>
      <w:lvlJc w:val="left"/>
      <w:pPr>
        <w:tabs>
          <w:tab w:val="num" w:pos="1440"/>
        </w:tabs>
        <w:ind w:left="1440" w:hanging="360"/>
      </w:pPr>
      <w:rPr>
        <w:rFonts w:ascii="Courier New" w:hAnsi="Courier New" w:cs="Courier New" w:hint="default"/>
      </w:rPr>
    </w:lvl>
    <w:lvl w:ilvl="2" w:tplc="DEE0D512" w:tentative="1">
      <w:start w:val="1"/>
      <w:numFmt w:val="bullet"/>
      <w:lvlText w:val=""/>
      <w:lvlJc w:val="left"/>
      <w:pPr>
        <w:tabs>
          <w:tab w:val="num" w:pos="2160"/>
        </w:tabs>
        <w:ind w:left="2160" w:hanging="360"/>
      </w:pPr>
      <w:rPr>
        <w:rFonts w:ascii="Wingdings" w:hAnsi="Wingdings" w:hint="default"/>
      </w:rPr>
    </w:lvl>
    <w:lvl w:ilvl="3" w:tplc="C1AA33B2" w:tentative="1">
      <w:start w:val="1"/>
      <w:numFmt w:val="bullet"/>
      <w:lvlText w:val=""/>
      <w:lvlJc w:val="left"/>
      <w:pPr>
        <w:tabs>
          <w:tab w:val="num" w:pos="2880"/>
        </w:tabs>
        <w:ind w:left="2880" w:hanging="360"/>
      </w:pPr>
      <w:rPr>
        <w:rFonts w:ascii="Symbol" w:hAnsi="Symbol" w:hint="default"/>
      </w:rPr>
    </w:lvl>
    <w:lvl w:ilvl="4" w:tplc="A9B2BCA0" w:tentative="1">
      <w:start w:val="1"/>
      <w:numFmt w:val="bullet"/>
      <w:lvlText w:val="o"/>
      <w:lvlJc w:val="left"/>
      <w:pPr>
        <w:tabs>
          <w:tab w:val="num" w:pos="3600"/>
        </w:tabs>
        <w:ind w:left="3600" w:hanging="360"/>
      </w:pPr>
      <w:rPr>
        <w:rFonts w:ascii="Courier New" w:hAnsi="Courier New" w:cs="Courier New" w:hint="default"/>
      </w:rPr>
    </w:lvl>
    <w:lvl w:ilvl="5" w:tplc="C25E10D2" w:tentative="1">
      <w:start w:val="1"/>
      <w:numFmt w:val="bullet"/>
      <w:lvlText w:val=""/>
      <w:lvlJc w:val="left"/>
      <w:pPr>
        <w:tabs>
          <w:tab w:val="num" w:pos="4320"/>
        </w:tabs>
        <w:ind w:left="4320" w:hanging="360"/>
      </w:pPr>
      <w:rPr>
        <w:rFonts w:ascii="Wingdings" w:hAnsi="Wingdings" w:hint="default"/>
      </w:rPr>
    </w:lvl>
    <w:lvl w:ilvl="6" w:tplc="A0DCB498" w:tentative="1">
      <w:start w:val="1"/>
      <w:numFmt w:val="bullet"/>
      <w:lvlText w:val=""/>
      <w:lvlJc w:val="left"/>
      <w:pPr>
        <w:tabs>
          <w:tab w:val="num" w:pos="5040"/>
        </w:tabs>
        <w:ind w:left="5040" w:hanging="360"/>
      </w:pPr>
      <w:rPr>
        <w:rFonts w:ascii="Symbol" w:hAnsi="Symbol" w:hint="default"/>
      </w:rPr>
    </w:lvl>
    <w:lvl w:ilvl="7" w:tplc="D1A2D2F4" w:tentative="1">
      <w:start w:val="1"/>
      <w:numFmt w:val="bullet"/>
      <w:lvlText w:val="o"/>
      <w:lvlJc w:val="left"/>
      <w:pPr>
        <w:tabs>
          <w:tab w:val="num" w:pos="5760"/>
        </w:tabs>
        <w:ind w:left="5760" w:hanging="360"/>
      </w:pPr>
      <w:rPr>
        <w:rFonts w:ascii="Courier New" w:hAnsi="Courier New" w:cs="Courier New" w:hint="default"/>
      </w:rPr>
    </w:lvl>
    <w:lvl w:ilvl="8" w:tplc="77B4944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839A8"/>
    <w:multiLevelType w:val="hybridMultilevel"/>
    <w:tmpl w:val="4658058E"/>
    <w:lvl w:ilvl="0" w:tplc="3AF642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876D1D"/>
    <w:multiLevelType w:val="hybridMultilevel"/>
    <w:tmpl w:val="63309D12"/>
    <w:lvl w:ilvl="0" w:tplc="19E26626">
      <w:numFmt w:val="bullet"/>
      <w:lvlText w:val=""/>
      <w:lvlJc w:val="left"/>
      <w:pPr>
        <w:ind w:left="420" w:hanging="360"/>
      </w:pPr>
      <w:rPr>
        <w:rFonts w:ascii="Symbol" w:eastAsia="Times New Roman" w:hAnsi="Symbol" w:cs="Times New Roman" w:hint="default"/>
      </w:rPr>
    </w:lvl>
    <w:lvl w:ilvl="1" w:tplc="1DCA58F6" w:tentative="1">
      <w:start w:val="1"/>
      <w:numFmt w:val="bullet"/>
      <w:lvlText w:val="o"/>
      <w:lvlJc w:val="left"/>
      <w:pPr>
        <w:tabs>
          <w:tab w:val="num" w:pos="1440"/>
        </w:tabs>
        <w:ind w:left="1440" w:hanging="360"/>
      </w:pPr>
      <w:rPr>
        <w:rFonts w:ascii="Courier New" w:hAnsi="Courier New" w:cs="Courier New" w:hint="default"/>
      </w:rPr>
    </w:lvl>
    <w:lvl w:ilvl="2" w:tplc="3250B76C" w:tentative="1">
      <w:start w:val="1"/>
      <w:numFmt w:val="bullet"/>
      <w:lvlText w:val=""/>
      <w:lvlJc w:val="left"/>
      <w:pPr>
        <w:tabs>
          <w:tab w:val="num" w:pos="2160"/>
        </w:tabs>
        <w:ind w:left="2160" w:hanging="360"/>
      </w:pPr>
      <w:rPr>
        <w:rFonts w:ascii="Wingdings" w:hAnsi="Wingdings" w:hint="default"/>
      </w:rPr>
    </w:lvl>
    <w:lvl w:ilvl="3" w:tplc="6180D41A" w:tentative="1">
      <w:start w:val="1"/>
      <w:numFmt w:val="bullet"/>
      <w:lvlText w:val=""/>
      <w:lvlJc w:val="left"/>
      <w:pPr>
        <w:tabs>
          <w:tab w:val="num" w:pos="2880"/>
        </w:tabs>
        <w:ind w:left="2880" w:hanging="360"/>
      </w:pPr>
      <w:rPr>
        <w:rFonts w:ascii="Symbol" w:hAnsi="Symbol" w:hint="default"/>
      </w:rPr>
    </w:lvl>
    <w:lvl w:ilvl="4" w:tplc="73A4DE56" w:tentative="1">
      <w:start w:val="1"/>
      <w:numFmt w:val="bullet"/>
      <w:lvlText w:val="o"/>
      <w:lvlJc w:val="left"/>
      <w:pPr>
        <w:tabs>
          <w:tab w:val="num" w:pos="3600"/>
        </w:tabs>
        <w:ind w:left="3600" w:hanging="360"/>
      </w:pPr>
      <w:rPr>
        <w:rFonts w:ascii="Courier New" w:hAnsi="Courier New" w:cs="Courier New" w:hint="default"/>
      </w:rPr>
    </w:lvl>
    <w:lvl w:ilvl="5" w:tplc="32984DD0" w:tentative="1">
      <w:start w:val="1"/>
      <w:numFmt w:val="bullet"/>
      <w:lvlText w:val=""/>
      <w:lvlJc w:val="left"/>
      <w:pPr>
        <w:tabs>
          <w:tab w:val="num" w:pos="4320"/>
        </w:tabs>
        <w:ind w:left="4320" w:hanging="360"/>
      </w:pPr>
      <w:rPr>
        <w:rFonts w:ascii="Wingdings" w:hAnsi="Wingdings" w:hint="default"/>
      </w:rPr>
    </w:lvl>
    <w:lvl w:ilvl="6" w:tplc="9CF83D78" w:tentative="1">
      <w:start w:val="1"/>
      <w:numFmt w:val="bullet"/>
      <w:lvlText w:val=""/>
      <w:lvlJc w:val="left"/>
      <w:pPr>
        <w:tabs>
          <w:tab w:val="num" w:pos="5040"/>
        </w:tabs>
        <w:ind w:left="5040" w:hanging="360"/>
      </w:pPr>
      <w:rPr>
        <w:rFonts w:ascii="Symbol" w:hAnsi="Symbol" w:hint="default"/>
      </w:rPr>
    </w:lvl>
    <w:lvl w:ilvl="7" w:tplc="AFA0179A" w:tentative="1">
      <w:start w:val="1"/>
      <w:numFmt w:val="bullet"/>
      <w:lvlText w:val="o"/>
      <w:lvlJc w:val="left"/>
      <w:pPr>
        <w:tabs>
          <w:tab w:val="num" w:pos="5760"/>
        </w:tabs>
        <w:ind w:left="5760" w:hanging="360"/>
      </w:pPr>
      <w:rPr>
        <w:rFonts w:ascii="Courier New" w:hAnsi="Courier New" w:cs="Courier New" w:hint="default"/>
      </w:rPr>
    </w:lvl>
    <w:lvl w:ilvl="8" w:tplc="BBA66D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A25B9"/>
    <w:multiLevelType w:val="hybridMultilevel"/>
    <w:tmpl w:val="A3E62FA8"/>
    <w:lvl w:ilvl="0" w:tplc="033C873A">
      <w:start w:val="1"/>
      <w:numFmt w:val="bullet"/>
      <w:lvlText w:val=""/>
      <w:lvlJc w:val="left"/>
      <w:pPr>
        <w:ind w:left="720" w:hanging="360"/>
      </w:pPr>
      <w:rPr>
        <w:rFonts w:ascii="Symbol" w:hAnsi="Symbol" w:hint="default"/>
      </w:rPr>
    </w:lvl>
    <w:lvl w:ilvl="1" w:tplc="403E0B18">
      <w:start w:val="1"/>
      <w:numFmt w:val="bullet"/>
      <w:lvlText w:val="o"/>
      <w:lvlJc w:val="left"/>
      <w:pPr>
        <w:ind w:left="1440" w:hanging="360"/>
      </w:pPr>
      <w:rPr>
        <w:rFonts w:ascii="Courier New" w:hAnsi="Courier New" w:cs="Courier New" w:hint="default"/>
      </w:rPr>
    </w:lvl>
    <w:lvl w:ilvl="2" w:tplc="197AC156" w:tentative="1">
      <w:start w:val="1"/>
      <w:numFmt w:val="bullet"/>
      <w:lvlText w:val=""/>
      <w:lvlJc w:val="left"/>
      <w:pPr>
        <w:ind w:left="2160" w:hanging="360"/>
      </w:pPr>
      <w:rPr>
        <w:rFonts w:ascii="Wingdings" w:hAnsi="Wingdings" w:hint="default"/>
      </w:rPr>
    </w:lvl>
    <w:lvl w:ilvl="3" w:tplc="863ACFF4" w:tentative="1">
      <w:start w:val="1"/>
      <w:numFmt w:val="bullet"/>
      <w:lvlText w:val=""/>
      <w:lvlJc w:val="left"/>
      <w:pPr>
        <w:ind w:left="2880" w:hanging="360"/>
      </w:pPr>
      <w:rPr>
        <w:rFonts w:ascii="Symbol" w:hAnsi="Symbol" w:hint="default"/>
      </w:rPr>
    </w:lvl>
    <w:lvl w:ilvl="4" w:tplc="7F1A6C80" w:tentative="1">
      <w:start w:val="1"/>
      <w:numFmt w:val="bullet"/>
      <w:lvlText w:val="o"/>
      <w:lvlJc w:val="left"/>
      <w:pPr>
        <w:ind w:left="3600" w:hanging="360"/>
      </w:pPr>
      <w:rPr>
        <w:rFonts w:ascii="Courier New" w:hAnsi="Courier New" w:cs="Courier New" w:hint="default"/>
      </w:rPr>
    </w:lvl>
    <w:lvl w:ilvl="5" w:tplc="07546104" w:tentative="1">
      <w:start w:val="1"/>
      <w:numFmt w:val="bullet"/>
      <w:lvlText w:val=""/>
      <w:lvlJc w:val="left"/>
      <w:pPr>
        <w:ind w:left="4320" w:hanging="360"/>
      </w:pPr>
      <w:rPr>
        <w:rFonts w:ascii="Wingdings" w:hAnsi="Wingdings" w:hint="default"/>
      </w:rPr>
    </w:lvl>
    <w:lvl w:ilvl="6" w:tplc="35E64998" w:tentative="1">
      <w:start w:val="1"/>
      <w:numFmt w:val="bullet"/>
      <w:lvlText w:val=""/>
      <w:lvlJc w:val="left"/>
      <w:pPr>
        <w:ind w:left="5040" w:hanging="360"/>
      </w:pPr>
      <w:rPr>
        <w:rFonts w:ascii="Symbol" w:hAnsi="Symbol" w:hint="default"/>
      </w:rPr>
    </w:lvl>
    <w:lvl w:ilvl="7" w:tplc="B0568566" w:tentative="1">
      <w:start w:val="1"/>
      <w:numFmt w:val="bullet"/>
      <w:lvlText w:val="o"/>
      <w:lvlJc w:val="left"/>
      <w:pPr>
        <w:ind w:left="5760" w:hanging="360"/>
      </w:pPr>
      <w:rPr>
        <w:rFonts w:ascii="Courier New" w:hAnsi="Courier New" w:cs="Courier New" w:hint="default"/>
      </w:rPr>
    </w:lvl>
    <w:lvl w:ilvl="8" w:tplc="4024F906" w:tentative="1">
      <w:start w:val="1"/>
      <w:numFmt w:val="bullet"/>
      <w:lvlText w:val=""/>
      <w:lvlJc w:val="left"/>
      <w:pPr>
        <w:ind w:left="6480" w:hanging="360"/>
      </w:pPr>
      <w:rPr>
        <w:rFonts w:ascii="Wingdings" w:hAnsi="Wingdings" w:hint="default"/>
      </w:rPr>
    </w:lvl>
  </w:abstractNum>
  <w:abstractNum w:abstractNumId="6" w15:restartNumberingAfterBreak="0">
    <w:nsid w:val="1E555E55"/>
    <w:multiLevelType w:val="hybridMultilevel"/>
    <w:tmpl w:val="72E41BCA"/>
    <w:lvl w:ilvl="0" w:tplc="1ED65F9E">
      <w:numFmt w:val="bullet"/>
      <w:lvlText w:val=""/>
      <w:lvlJc w:val="left"/>
      <w:pPr>
        <w:ind w:left="420" w:hanging="360"/>
      </w:pPr>
      <w:rPr>
        <w:rFonts w:ascii="Symbol" w:eastAsia="Times New Roman" w:hAnsi="Symbol" w:cs="Times New Roman" w:hint="default"/>
      </w:rPr>
    </w:lvl>
    <w:lvl w:ilvl="1" w:tplc="CA72F458" w:tentative="1">
      <w:start w:val="1"/>
      <w:numFmt w:val="bullet"/>
      <w:lvlText w:val="o"/>
      <w:lvlJc w:val="left"/>
      <w:pPr>
        <w:tabs>
          <w:tab w:val="num" w:pos="1440"/>
        </w:tabs>
        <w:ind w:left="1440" w:hanging="360"/>
      </w:pPr>
      <w:rPr>
        <w:rFonts w:ascii="Courier New" w:hAnsi="Courier New" w:cs="Courier New" w:hint="default"/>
      </w:rPr>
    </w:lvl>
    <w:lvl w:ilvl="2" w:tplc="72826930" w:tentative="1">
      <w:start w:val="1"/>
      <w:numFmt w:val="bullet"/>
      <w:lvlText w:val=""/>
      <w:lvlJc w:val="left"/>
      <w:pPr>
        <w:tabs>
          <w:tab w:val="num" w:pos="2160"/>
        </w:tabs>
        <w:ind w:left="2160" w:hanging="360"/>
      </w:pPr>
      <w:rPr>
        <w:rFonts w:ascii="Wingdings" w:hAnsi="Wingdings" w:hint="default"/>
      </w:rPr>
    </w:lvl>
    <w:lvl w:ilvl="3" w:tplc="B360D732" w:tentative="1">
      <w:start w:val="1"/>
      <w:numFmt w:val="bullet"/>
      <w:lvlText w:val=""/>
      <w:lvlJc w:val="left"/>
      <w:pPr>
        <w:tabs>
          <w:tab w:val="num" w:pos="2880"/>
        </w:tabs>
        <w:ind w:left="2880" w:hanging="360"/>
      </w:pPr>
      <w:rPr>
        <w:rFonts w:ascii="Symbol" w:hAnsi="Symbol" w:hint="default"/>
      </w:rPr>
    </w:lvl>
    <w:lvl w:ilvl="4" w:tplc="34C02C2E" w:tentative="1">
      <w:start w:val="1"/>
      <w:numFmt w:val="bullet"/>
      <w:lvlText w:val="o"/>
      <w:lvlJc w:val="left"/>
      <w:pPr>
        <w:tabs>
          <w:tab w:val="num" w:pos="3600"/>
        </w:tabs>
        <w:ind w:left="3600" w:hanging="360"/>
      </w:pPr>
      <w:rPr>
        <w:rFonts w:ascii="Courier New" w:hAnsi="Courier New" w:cs="Courier New" w:hint="default"/>
      </w:rPr>
    </w:lvl>
    <w:lvl w:ilvl="5" w:tplc="576C34E6" w:tentative="1">
      <w:start w:val="1"/>
      <w:numFmt w:val="bullet"/>
      <w:lvlText w:val=""/>
      <w:lvlJc w:val="left"/>
      <w:pPr>
        <w:tabs>
          <w:tab w:val="num" w:pos="4320"/>
        </w:tabs>
        <w:ind w:left="4320" w:hanging="360"/>
      </w:pPr>
      <w:rPr>
        <w:rFonts w:ascii="Wingdings" w:hAnsi="Wingdings" w:hint="default"/>
      </w:rPr>
    </w:lvl>
    <w:lvl w:ilvl="6" w:tplc="BDB2F54A" w:tentative="1">
      <w:start w:val="1"/>
      <w:numFmt w:val="bullet"/>
      <w:lvlText w:val=""/>
      <w:lvlJc w:val="left"/>
      <w:pPr>
        <w:tabs>
          <w:tab w:val="num" w:pos="5040"/>
        </w:tabs>
        <w:ind w:left="5040" w:hanging="360"/>
      </w:pPr>
      <w:rPr>
        <w:rFonts w:ascii="Symbol" w:hAnsi="Symbol" w:hint="default"/>
      </w:rPr>
    </w:lvl>
    <w:lvl w:ilvl="7" w:tplc="CEBCBAA4" w:tentative="1">
      <w:start w:val="1"/>
      <w:numFmt w:val="bullet"/>
      <w:lvlText w:val="o"/>
      <w:lvlJc w:val="left"/>
      <w:pPr>
        <w:tabs>
          <w:tab w:val="num" w:pos="5760"/>
        </w:tabs>
        <w:ind w:left="5760" w:hanging="360"/>
      </w:pPr>
      <w:rPr>
        <w:rFonts w:ascii="Courier New" w:hAnsi="Courier New" w:cs="Courier New" w:hint="default"/>
      </w:rPr>
    </w:lvl>
    <w:lvl w:ilvl="8" w:tplc="A12823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95314"/>
    <w:multiLevelType w:val="hybridMultilevel"/>
    <w:tmpl w:val="F3884292"/>
    <w:lvl w:ilvl="0" w:tplc="A1CCB2D4">
      <w:numFmt w:val="bullet"/>
      <w:lvlText w:val="–"/>
      <w:lvlJc w:val="left"/>
      <w:pPr>
        <w:ind w:left="720" w:hanging="360"/>
      </w:pPr>
      <w:rPr>
        <w:rFonts w:ascii="Times New Roman" w:eastAsia="Times New Roman" w:hAnsi="Times New Roman" w:cs="Times New Roman" w:hint="default"/>
      </w:rPr>
    </w:lvl>
    <w:lvl w:ilvl="1" w:tplc="DEB69F06" w:tentative="1">
      <w:start w:val="1"/>
      <w:numFmt w:val="bullet"/>
      <w:lvlText w:val="o"/>
      <w:lvlJc w:val="left"/>
      <w:pPr>
        <w:ind w:left="1440" w:hanging="360"/>
      </w:pPr>
      <w:rPr>
        <w:rFonts w:ascii="Courier New" w:hAnsi="Courier New" w:cs="Courier New" w:hint="default"/>
      </w:rPr>
    </w:lvl>
    <w:lvl w:ilvl="2" w:tplc="36F480CC" w:tentative="1">
      <w:start w:val="1"/>
      <w:numFmt w:val="bullet"/>
      <w:lvlText w:val=""/>
      <w:lvlJc w:val="left"/>
      <w:pPr>
        <w:ind w:left="2160" w:hanging="360"/>
      </w:pPr>
      <w:rPr>
        <w:rFonts w:ascii="Wingdings" w:hAnsi="Wingdings" w:hint="default"/>
      </w:rPr>
    </w:lvl>
    <w:lvl w:ilvl="3" w:tplc="8A5C5744" w:tentative="1">
      <w:start w:val="1"/>
      <w:numFmt w:val="bullet"/>
      <w:lvlText w:val=""/>
      <w:lvlJc w:val="left"/>
      <w:pPr>
        <w:ind w:left="2880" w:hanging="360"/>
      </w:pPr>
      <w:rPr>
        <w:rFonts w:ascii="Symbol" w:hAnsi="Symbol" w:hint="default"/>
      </w:rPr>
    </w:lvl>
    <w:lvl w:ilvl="4" w:tplc="5A24909A" w:tentative="1">
      <w:start w:val="1"/>
      <w:numFmt w:val="bullet"/>
      <w:lvlText w:val="o"/>
      <w:lvlJc w:val="left"/>
      <w:pPr>
        <w:ind w:left="3600" w:hanging="360"/>
      </w:pPr>
      <w:rPr>
        <w:rFonts w:ascii="Courier New" w:hAnsi="Courier New" w:cs="Courier New" w:hint="default"/>
      </w:rPr>
    </w:lvl>
    <w:lvl w:ilvl="5" w:tplc="D4E4B75C" w:tentative="1">
      <w:start w:val="1"/>
      <w:numFmt w:val="bullet"/>
      <w:lvlText w:val=""/>
      <w:lvlJc w:val="left"/>
      <w:pPr>
        <w:ind w:left="4320" w:hanging="360"/>
      </w:pPr>
      <w:rPr>
        <w:rFonts w:ascii="Wingdings" w:hAnsi="Wingdings" w:hint="default"/>
      </w:rPr>
    </w:lvl>
    <w:lvl w:ilvl="6" w:tplc="B8CCF562" w:tentative="1">
      <w:start w:val="1"/>
      <w:numFmt w:val="bullet"/>
      <w:lvlText w:val=""/>
      <w:lvlJc w:val="left"/>
      <w:pPr>
        <w:ind w:left="5040" w:hanging="360"/>
      </w:pPr>
      <w:rPr>
        <w:rFonts w:ascii="Symbol" w:hAnsi="Symbol" w:hint="default"/>
      </w:rPr>
    </w:lvl>
    <w:lvl w:ilvl="7" w:tplc="6FE08220" w:tentative="1">
      <w:start w:val="1"/>
      <w:numFmt w:val="bullet"/>
      <w:lvlText w:val="o"/>
      <w:lvlJc w:val="left"/>
      <w:pPr>
        <w:ind w:left="5760" w:hanging="360"/>
      </w:pPr>
      <w:rPr>
        <w:rFonts w:ascii="Courier New" w:hAnsi="Courier New" w:cs="Courier New" w:hint="default"/>
      </w:rPr>
    </w:lvl>
    <w:lvl w:ilvl="8" w:tplc="88E096D8" w:tentative="1">
      <w:start w:val="1"/>
      <w:numFmt w:val="bullet"/>
      <w:lvlText w:val=""/>
      <w:lvlJc w:val="left"/>
      <w:pPr>
        <w:ind w:left="6480" w:hanging="360"/>
      </w:pPr>
      <w:rPr>
        <w:rFonts w:ascii="Wingdings" w:hAnsi="Wingdings" w:hint="default"/>
      </w:rPr>
    </w:lvl>
  </w:abstractNum>
  <w:abstractNum w:abstractNumId="8" w15:restartNumberingAfterBreak="0">
    <w:nsid w:val="2A1E72D8"/>
    <w:multiLevelType w:val="hybridMultilevel"/>
    <w:tmpl w:val="52B2D602"/>
    <w:lvl w:ilvl="0" w:tplc="6E9E1DDE">
      <w:start w:val="1"/>
      <w:numFmt w:val="bullet"/>
      <w:lvlText w:val=""/>
      <w:lvlJc w:val="left"/>
      <w:pPr>
        <w:ind w:left="720" w:hanging="360"/>
      </w:pPr>
      <w:rPr>
        <w:rFonts w:ascii="Symbol" w:hAnsi="Symbol" w:hint="default"/>
      </w:rPr>
    </w:lvl>
    <w:lvl w:ilvl="1" w:tplc="269E0938" w:tentative="1">
      <w:start w:val="1"/>
      <w:numFmt w:val="bullet"/>
      <w:lvlText w:val="o"/>
      <w:lvlJc w:val="left"/>
      <w:pPr>
        <w:ind w:left="1440" w:hanging="360"/>
      </w:pPr>
      <w:rPr>
        <w:rFonts w:ascii="Courier New" w:hAnsi="Courier New" w:cs="Courier New" w:hint="default"/>
      </w:rPr>
    </w:lvl>
    <w:lvl w:ilvl="2" w:tplc="111EF6B6" w:tentative="1">
      <w:start w:val="1"/>
      <w:numFmt w:val="bullet"/>
      <w:lvlText w:val=""/>
      <w:lvlJc w:val="left"/>
      <w:pPr>
        <w:ind w:left="2160" w:hanging="360"/>
      </w:pPr>
      <w:rPr>
        <w:rFonts w:ascii="Wingdings" w:hAnsi="Wingdings" w:hint="default"/>
      </w:rPr>
    </w:lvl>
    <w:lvl w:ilvl="3" w:tplc="31F4E26A" w:tentative="1">
      <w:start w:val="1"/>
      <w:numFmt w:val="bullet"/>
      <w:lvlText w:val=""/>
      <w:lvlJc w:val="left"/>
      <w:pPr>
        <w:ind w:left="2880" w:hanging="360"/>
      </w:pPr>
      <w:rPr>
        <w:rFonts w:ascii="Symbol" w:hAnsi="Symbol" w:hint="default"/>
      </w:rPr>
    </w:lvl>
    <w:lvl w:ilvl="4" w:tplc="A8D8D0C0" w:tentative="1">
      <w:start w:val="1"/>
      <w:numFmt w:val="bullet"/>
      <w:lvlText w:val="o"/>
      <w:lvlJc w:val="left"/>
      <w:pPr>
        <w:ind w:left="3600" w:hanging="360"/>
      </w:pPr>
      <w:rPr>
        <w:rFonts w:ascii="Courier New" w:hAnsi="Courier New" w:cs="Courier New" w:hint="default"/>
      </w:rPr>
    </w:lvl>
    <w:lvl w:ilvl="5" w:tplc="F386F9F2" w:tentative="1">
      <w:start w:val="1"/>
      <w:numFmt w:val="bullet"/>
      <w:lvlText w:val=""/>
      <w:lvlJc w:val="left"/>
      <w:pPr>
        <w:ind w:left="4320" w:hanging="360"/>
      </w:pPr>
      <w:rPr>
        <w:rFonts w:ascii="Wingdings" w:hAnsi="Wingdings" w:hint="default"/>
      </w:rPr>
    </w:lvl>
    <w:lvl w:ilvl="6" w:tplc="8396AD44" w:tentative="1">
      <w:start w:val="1"/>
      <w:numFmt w:val="bullet"/>
      <w:lvlText w:val=""/>
      <w:lvlJc w:val="left"/>
      <w:pPr>
        <w:ind w:left="5040" w:hanging="360"/>
      </w:pPr>
      <w:rPr>
        <w:rFonts w:ascii="Symbol" w:hAnsi="Symbol" w:hint="default"/>
      </w:rPr>
    </w:lvl>
    <w:lvl w:ilvl="7" w:tplc="A54CD5A2" w:tentative="1">
      <w:start w:val="1"/>
      <w:numFmt w:val="bullet"/>
      <w:lvlText w:val="o"/>
      <w:lvlJc w:val="left"/>
      <w:pPr>
        <w:ind w:left="5760" w:hanging="360"/>
      </w:pPr>
      <w:rPr>
        <w:rFonts w:ascii="Courier New" w:hAnsi="Courier New" w:cs="Courier New" w:hint="default"/>
      </w:rPr>
    </w:lvl>
    <w:lvl w:ilvl="8" w:tplc="22CAEA22" w:tentative="1">
      <w:start w:val="1"/>
      <w:numFmt w:val="bullet"/>
      <w:lvlText w:val=""/>
      <w:lvlJc w:val="left"/>
      <w:pPr>
        <w:ind w:left="6480" w:hanging="360"/>
      </w:pPr>
      <w:rPr>
        <w:rFonts w:ascii="Wingdings" w:hAnsi="Wingdings" w:hint="default"/>
      </w:rPr>
    </w:lvl>
  </w:abstractNum>
  <w:abstractNum w:abstractNumId="9" w15:restartNumberingAfterBreak="0">
    <w:nsid w:val="2B145ABD"/>
    <w:multiLevelType w:val="hybridMultilevel"/>
    <w:tmpl w:val="9A88FD54"/>
    <w:lvl w:ilvl="0" w:tplc="F3964A00">
      <w:start w:val="1"/>
      <w:numFmt w:val="bullet"/>
      <w:lvlText w:val=""/>
      <w:lvlJc w:val="left"/>
      <w:pPr>
        <w:ind w:left="720" w:hanging="360"/>
      </w:pPr>
      <w:rPr>
        <w:rFonts w:ascii="Symbol" w:hAnsi="Symbol" w:hint="default"/>
      </w:rPr>
    </w:lvl>
    <w:lvl w:ilvl="1" w:tplc="3CAA8E6C" w:tentative="1">
      <w:start w:val="1"/>
      <w:numFmt w:val="bullet"/>
      <w:lvlText w:val="o"/>
      <w:lvlJc w:val="left"/>
      <w:pPr>
        <w:ind w:left="1440" w:hanging="360"/>
      </w:pPr>
      <w:rPr>
        <w:rFonts w:ascii="Courier New" w:hAnsi="Courier New" w:cs="Courier New" w:hint="default"/>
      </w:rPr>
    </w:lvl>
    <w:lvl w:ilvl="2" w:tplc="5E1498DE" w:tentative="1">
      <w:start w:val="1"/>
      <w:numFmt w:val="bullet"/>
      <w:lvlText w:val=""/>
      <w:lvlJc w:val="left"/>
      <w:pPr>
        <w:ind w:left="2160" w:hanging="360"/>
      </w:pPr>
      <w:rPr>
        <w:rFonts w:ascii="Wingdings" w:hAnsi="Wingdings" w:hint="default"/>
      </w:rPr>
    </w:lvl>
    <w:lvl w:ilvl="3" w:tplc="F5D6A468" w:tentative="1">
      <w:start w:val="1"/>
      <w:numFmt w:val="bullet"/>
      <w:lvlText w:val=""/>
      <w:lvlJc w:val="left"/>
      <w:pPr>
        <w:ind w:left="2880" w:hanging="360"/>
      </w:pPr>
      <w:rPr>
        <w:rFonts w:ascii="Symbol" w:hAnsi="Symbol" w:hint="default"/>
      </w:rPr>
    </w:lvl>
    <w:lvl w:ilvl="4" w:tplc="9426DD88" w:tentative="1">
      <w:start w:val="1"/>
      <w:numFmt w:val="bullet"/>
      <w:lvlText w:val="o"/>
      <w:lvlJc w:val="left"/>
      <w:pPr>
        <w:ind w:left="3600" w:hanging="360"/>
      </w:pPr>
      <w:rPr>
        <w:rFonts w:ascii="Courier New" w:hAnsi="Courier New" w:cs="Courier New" w:hint="default"/>
      </w:rPr>
    </w:lvl>
    <w:lvl w:ilvl="5" w:tplc="5A503000" w:tentative="1">
      <w:start w:val="1"/>
      <w:numFmt w:val="bullet"/>
      <w:lvlText w:val=""/>
      <w:lvlJc w:val="left"/>
      <w:pPr>
        <w:ind w:left="4320" w:hanging="360"/>
      </w:pPr>
      <w:rPr>
        <w:rFonts w:ascii="Wingdings" w:hAnsi="Wingdings" w:hint="default"/>
      </w:rPr>
    </w:lvl>
    <w:lvl w:ilvl="6" w:tplc="DAC67D08" w:tentative="1">
      <w:start w:val="1"/>
      <w:numFmt w:val="bullet"/>
      <w:lvlText w:val=""/>
      <w:lvlJc w:val="left"/>
      <w:pPr>
        <w:ind w:left="5040" w:hanging="360"/>
      </w:pPr>
      <w:rPr>
        <w:rFonts w:ascii="Symbol" w:hAnsi="Symbol" w:hint="default"/>
      </w:rPr>
    </w:lvl>
    <w:lvl w:ilvl="7" w:tplc="426C9596" w:tentative="1">
      <w:start w:val="1"/>
      <w:numFmt w:val="bullet"/>
      <w:lvlText w:val="o"/>
      <w:lvlJc w:val="left"/>
      <w:pPr>
        <w:ind w:left="5760" w:hanging="360"/>
      </w:pPr>
      <w:rPr>
        <w:rFonts w:ascii="Courier New" w:hAnsi="Courier New" w:cs="Courier New" w:hint="default"/>
      </w:rPr>
    </w:lvl>
    <w:lvl w:ilvl="8" w:tplc="482E7D04" w:tentative="1">
      <w:start w:val="1"/>
      <w:numFmt w:val="bullet"/>
      <w:lvlText w:val=""/>
      <w:lvlJc w:val="left"/>
      <w:pPr>
        <w:ind w:left="6480" w:hanging="360"/>
      </w:pPr>
      <w:rPr>
        <w:rFonts w:ascii="Wingdings" w:hAnsi="Wingdings" w:hint="default"/>
      </w:rPr>
    </w:lvl>
  </w:abstractNum>
  <w:abstractNum w:abstractNumId="10" w15:restartNumberingAfterBreak="0">
    <w:nsid w:val="30416944"/>
    <w:multiLevelType w:val="hybridMultilevel"/>
    <w:tmpl w:val="05607712"/>
    <w:lvl w:ilvl="0" w:tplc="1528E734">
      <w:start w:val="1"/>
      <w:numFmt w:val="decimal"/>
      <w:lvlText w:val="%1."/>
      <w:lvlJc w:val="left"/>
      <w:pPr>
        <w:ind w:left="720" w:hanging="360"/>
      </w:pPr>
      <w:rPr>
        <w:rFonts w:hint="default"/>
      </w:rPr>
    </w:lvl>
    <w:lvl w:ilvl="1" w:tplc="3FBEAC3C" w:tentative="1">
      <w:start w:val="1"/>
      <w:numFmt w:val="lowerLetter"/>
      <w:lvlText w:val="%2."/>
      <w:lvlJc w:val="left"/>
      <w:pPr>
        <w:ind w:left="1440" w:hanging="360"/>
      </w:pPr>
    </w:lvl>
    <w:lvl w:ilvl="2" w:tplc="F18E9956" w:tentative="1">
      <w:start w:val="1"/>
      <w:numFmt w:val="lowerRoman"/>
      <w:lvlText w:val="%3."/>
      <w:lvlJc w:val="right"/>
      <w:pPr>
        <w:ind w:left="2160" w:hanging="180"/>
      </w:pPr>
    </w:lvl>
    <w:lvl w:ilvl="3" w:tplc="E8F8FC42" w:tentative="1">
      <w:start w:val="1"/>
      <w:numFmt w:val="decimal"/>
      <w:lvlText w:val="%4."/>
      <w:lvlJc w:val="left"/>
      <w:pPr>
        <w:ind w:left="2880" w:hanging="360"/>
      </w:pPr>
    </w:lvl>
    <w:lvl w:ilvl="4" w:tplc="FAAEAB26" w:tentative="1">
      <w:start w:val="1"/>
      <w:numFmt w:val="lowerLetter"/>
      <w:lvlText w:val="%5."/>
      <w:lvlJc w:val="left"/>
      <w:pPr>
        <w:ind w:left="3600" w:hanging="360"/>
      </w:pPr>
    </w:lvl>
    <w:lvl w:ilvl="5" w:tplc="7FAA2700" w:tentative="1">
      <w:start w:val="1"/>
      <w:numFmt w:val="lowerRoman"/>
      <w:lvlText w:val="%6."/>
      <w:lvlJc w:val="right"/>
      <w:pPr>
        <w:ind w:left="4320" w:hanging="180"/>
      </w:pPr>
    </w:lvl>
    <w:lvl w:ilvl="6" w:tplc="AE9C41BC" w:tentative="1">
      <w:start w:val="1"/>
      <w:numFmt w:val="decimal"/>
      <w:lvlText w:val="%7."/>
      <w:lvlJc w:val="left"/>
      <w:pPr>
        <w:ind w:left="5040" w:hanging="360"/>
      </w:pPr>
    </w:lvl>
    <w:lvl w:ilvl="7" w:tplc="56406432" w:tentative="1">
      <w:start w:val="1"/>
      <w:numFmt w:val="lowerLetter"/>
      <w:lvlText w:val="%8."/>
      <w:lvlJc w:val="left"/>
      <w:pPr>
        <w:ind w:left="5760" w:hanging="360"/>
      </w:pPr>
    </w:lvl>
    <w:lvl w:ilvl="8" w:tplc="6630A40C" w:tentative="1">
      <w:start w:val="1"/>
      <w:numFmt w:val="lowerRoman"/>
      <w:lvlText w:val="%9."/>
      <w:lvlJc w:val="right"/>
      <w:pPr>
        <w:ind w:left="6480" w:hanging="180"/>
      </w:pPr>
    </w:lvl>
  </w:abstractNum>
  <w:abstractNum w:abstractNumId="11" w15:restartNumberingAfterBreak="0">
    <w:nsid w:val="347369D2"/>
    <w:multiLevelType w:val="hybridMultilevel"/>
    <w:tmpl w:val="BBF437D6"/>
    <w:lvl w:ilvl="0" w:tplc="895E7206">
      <w:numFmt w:val="bullet"/>
      <w:lvlText w:val="–"/>
      <w:lvlJc w:val="left"/>
      <w:pPr>
        <w:ind w:left="720" w:hanging="360"/>
      </w:pPr>
      <w:rPr>
        <w:rFonts w:ascii="Times New Roman" w:eastAsia="Times New Roman" w:hAnsi="Times New Roman" w:cs="Times New Roman" w:hint="default"/>
      </w:rPr>
    </w:lvl>
    <w:lvl w:ilvl="1" w:tplc="D71494BC" w:tentative="1">
      <w:start w:val="1"/>
      <w:numFmt w:val="bullet"/>
      <w:lvlText w:val="o"/>
      <w:lvlJc w:val="left"/>
      <w:pPr>
        <w:ind w:left="1440" w:hanging="360"/>
      </w:pPr>
      <w:rPr>
        <w:rFonts w:ascii="Courier New" w:hAnsi="Courier New" w:cs="Courier New" w:hint="default"/>
      </w:rPr>
    </w:lvl>
    <w:lvl w:ilvl="2" w:tplc="961E6602" w:tentative="1">
      <w:start w:val="1"/>
      <w:numFmt w:val="bullet"/>
      <w:lvlText w:val=""/>
      <w:lvlJc w:val="left"/>
      <w:pPr>
        <w:ind w:left="2160" w:hanging="360"/>
      </w:pPr>
      <w:rPr>
        <w:rFonts w:ascii="Wingdings" w:hAnsi="Wingdings" w:hint="default"/>
      </w:rPr>
    </w:lvl>
    <w:lvl w:ilvl="3" w:tplc="DC2E8E8A" w:tentative="1">
      <w:start w:val="1"/>
      <w:numFmt w:val="bullet"/>
      <w:lvlText w:val=""/>
      <w:lvlJc w:val="left"/>
      <w:pPr>
        <w:ind w:left="2880" w:hanging="360"/>
      </w:pPr>
      <w:rPr>
        <w:rFonts w:ascii="Symbol" w:hAnsi="Symbol" w:hint="default"/>
      </w:rPr>
    </w:lvl>
    <w:lvl w:ilvl="4" w:tplc="E0A0EDB2" w:tentative="1">
      <w:start w:val="1"/>
      <w:numFmt w:val="bullet"/>
      <w:lvlText w:val="o"/>
      <w:lvlJc w:val="left"/>
      <w:pPr>
        <w:ind w:left="3600" w:hanging="360"/>
      </w:pPr>
      <w:rPr>
        <w:rFonts w:ascii="Courier New" w:hAnsi="Courier New" w:cs="Courier New" w:hint="default"/>
      </w:rPr>
    </w:lvl>
    <w:lvl w:ilvl="5" w:tplc="51582032" w:tentative="1">
      <w:start w:val="1"/>
      <w:numFmt w:val="bullet"/>
      <w:lvlText w:val=""/>
      <w:lvlJc w:val="left"/>
      <w:pPr>
        <w:ind w:left="4320" w:hanging="360"/>
      </w:pPr>
      <w:rPr>
        <w:rFonts w:ascii="Wingdings" w:hAnsi="Wingdings" w:hint="default"/>
      </w:rPr>
    </w:lvl>
    <w:lvl w:ilvl="6" w:tplc="6D3CF532" w:tentative="1">
      <w:start w:val="1"/>
      <w:numFmt w:val="bullet"/>
      <w:lvlText w:val=""/>
      <w:lvlJc w:val="left"/>
      <w:pPr>
        <w:ind w:left="5040" w:hanging="360"/>
      </w:pPr>
      <w:rPr>
        <w:rFonts w:ascii="Symbol" w:hAnsi="Symbol" w:hint="default"/>
      </w:rPr>
    </w:lvl>
    <w:lvl w:ilvl="7" w:tplc="2C32D6E4" w:tentative="1">
      <w:start w:val="1"/>
      <w:numFmt w:val="bullet"/>
      <w:lvlText w:val="o"/>
      <w:lvlJc w:val="left"/>
      <w:pPr>
        <w:ind w:left="5760" w:hanging="360"/>
      </w:pPr>
      <w:rPr>
        <w:rFonts w:ascii="Courier New" w:hAnsi="Courier New" w:cs="Courier New" w:hint="default"/>
      </w:rPr>
    </w:lvl>
    <w:lvl w:ilvl="8" w:tplc="A86A7C9A" w:tentative="1">
      <w:start w:val="1"/>
      <w:numFmt w:val="bullet"/>
      <w:lvlText w:val=""/>
      <w:lvlJc w:val="left"/>
      <w:pPr>
        <w:ind w:left="6480" w:hanging="360"/>
      </w:pPr>
      <w:rPr>
        <w:rFonts w:ascii="Wingdings" w:hAnsi="Wingdings" w:hint="default"/>
      </w:rPr>
    </w:lvl>
  </w:abstractNum>
  <w:abstractNum w:abstractNumId="12" w15:restartNumberingAfterBreak="0">
    <w:nsid w:val="385A1387"/>
    <w:multiLevelType w:val="hybridMultilevel"/>
    <w:tmpl w:val="8FF4F3BE"/>
    <w:lvl w:ilvl="0" w:tplc="B022A94E">
      <w:start w:val="2"/>
      <w:numFmt w:val="bullet"/>
      <w:lvlText w:val="–"/>
      <w:lvlJc w:val="left"/>
      <w:pPr>
        <w:ind w:left="720" w:hanging="360"/>
      </w:pPr>
      <w:rPr>
        <w:rFonts w:ascii="Times New Roman" w:eastAsia="Times New Roman" w:hAnsi="Times New Roman" w:cs="Times New Roman" w:hint="default"/>
      </w:rPr>
    </w:lvl>
    <w:lvl w:ilvl="1" w:tplc="AA1A2DBE" w:tentative="1">
      <w:start w:val="1"/>
      <w:numFmt w:val="bullet"/>
      <w:lvlText w:val="o"/>
      <w:lvlJc w:val="left"/>
      <w:pPr>
        <w:ind w:left="1440" w:hanging="360"/>
      </w:pPr>
      <w:rPr>
        <w:rFonts w:ascii="Courier New" w:hAnsi="Courier New" w:cs="Courier New" w:hint="default"/>
      </w:rPr>
    </w:lvl>
    <w:lvl w:ilvl="2" w:tplc="32347D68" w:tentative="1">
      <w:start w:val="1"/>
      <w:numFmt w:val="bullet"/>
      <w:lvlText w:val=""/>
      <w:lvlJc w:val="left"/>
      <w:pPr>
        <w:ind w:left="2160" w:hanging="360"/>
      </w:pPr>
      <w:rPr>
        <w:rFonts w:ascii="Wingdings" w:hAnsi="Wingdings" w:hint="default"/>
      </w:rPr>
    </w:lvl>
    <w:lvl w:ilvl="3" w:tplc="7BB2DE1C" w:tentative="1">
      <w:start w:val="1"/>
      <w:numFmt w:val="bullet"/>
      <w:lvlText w:val=""/>
      <w:lvlJc w:val="left"/>
      <w:pPr>
        <w:ind w:left="2880" w:hanging="360"/>
      </w:pPr>
      <w:rPr>
        <w:rFonts w:ascii="Symbol" w:hAnsi="Symbol" w:hint="default"/>
      </w:rPr>
    </w:lvl>
    <w:lvl w:ilvl="4" w:tplc="88EE7C86" w:tentative="1">
      <w:start w:val="1"/>
      <w:numFmt w:val="bullet"/>
      <w:lvlText w:val="o"/>
      <w:lvlJc w:val="left"/>
      <w:pPr>
        <w:ind w:left="3600" w:hanging="360"/>
      </w:pPr>
      <w:rPr>
        <w:rFonts w:ascii="Courier New" w:hAnsi="Courier New" w:cs="Courier New" w:hint="default"/>
      </w:rPr>
    </w:lvl>
    <w:lvl w:ilvl="5" w:tplc="B2420DBC" w:tentative="1">
      <w:start w:val="1"/>
      <w:numFmt w:val="bullet"/>
      <w:lvlText w:val=""/>
      <w:lvlJc w:val="left"/>
      <w:pPr>
        <w:ind w:left="4320" w:hanging="360"/>
      </w:pPr>
      <w:rPr>
        <w:rFonts w:ascii="Wingdings" w:hAnsi="Wingdings" w:hint="default"/>
      </w:rPr>
    </w:lvl>
    <w:lvl w:ilvl="6" w:tplc="60924D48" w:tentative="1">
      <w:start w:val="1"/>
      <w:numFmt w:val="bullet"/>
      <w:lvlText w:val=""/>
      <w:lvlJc w:val="left"/>
      <w:pPr>
        <w:ind w:left="5040" w:hanging="360"/>
      </w:pPr>
      <w:rPr>
        <w:rFonts w:ascii="Symbol" w:hAnsi="Symbol" w:hint="default"/>
      </w:rPr>
    </w:lvl>
    <w:lvl w:ilvl="7" w:tplc="4CB0519E" w:tentative="1">
      <w:start w:val="1"/>
      <w:numFmt w:val="bullet"/>
      <w:lvlText w:val="o"/>
      <w:lvlJc w:val="left"/>
      <w:pPr>
        <w:ind w:left="5760" w:hanging="360"/>
      </w:pPr>
      <w:rPr>
        <w:rFonts w:ascii="Courier New" w:hAnsi="Courier New" w:cs="Courier New" w:hint="default"/>
      </w:rPr>
    </w:lvl>
    <w:lvl w:ilvl="8" w:tplc="A6AE06A2" w:tentative="1">
      <w:start w:val="1"/>
      <w:numFmt w:val="bullet"/>
      <w:lvlText w:val=""/>
      <w:lvlJc w:val="left"/>
      <w:pPr>
        <w:ind w:left="6480" w:hanging="360"/>
      </w:pPr>
      <w:rPr>
        <w:rFonts w:ascii="Wingdings" w:hAnsi="Wingdings" w:hint="default"/>
      </w:rPr>
    </w:lvl>
  </w:abstractNum>
  <w:abstractNum w:abstractNumId="13" w15:restartNumberingAfterBreak="0">
    <w:nsid w:val="39AA69AE"/>
    <w:multiLevelType w:val="hybridMultilevel"/>
    <w:tmpl w:val="EFE48F56"/>
    <w:lvl w:ilvl="0" w:tplc="ED6E24C6">
      <w:start w:val="1"/>
      <w:numFmt w:val="bullet"/>
      <w:lvlText w:val=""/>
      <w:lvlJc w:val="left"/>
      <w:pPr>
        <w:ind w:left="720" w:hanging="360"/>
      </w:pPr>
      <w:rPr>
        <w:rFonts w:ascii="Symbol" w:hAnsi="Symbol" w:hint="default"/>
      </w:rPr>
    </w:lvl>
    <w:lvl w:ilvl="1" w:tplc="306AA138" w:tentative="1">
      <w:start w:val="1"/>
      <w:numFmt w:val="bullet"/>
      <w:lvlText w:val="o"/>
      <w:lvlJc w:val="left"/>
      <w:pPr>
        <w:ind w:left="1440" w:hanging="360"/>
      </w:pPr>
      <w:rPr>
        <w:rFonts w:ascii="Courier New" w:hAnsi="Courier New" w:cs="Courier New" w:hint="default"/>
      </w:rPr>
    </w:lvl>
    <w:lvl w:ilvl="2" w:tplc="73365130" w:tentative="1">
      <w:start w:val="1"/>
      <w:numFmt w:val="bullet"/>
      <w:lvlText w:val=""/>
      <w:lvlJc w:val="left"/>
      <w:pPr>
        <w:ind w:left="2160" w:hanging="360"/>
      </w:pPr>
      <w:rPr>
        <w:rFonts w:ascii="Wingdings" w:hAnsi="Wingdings" w:hint="default"/>
      </w:rPr>
    </w:lvl>
    <w:lvl w:ilvl="3" w:tplc="1E4EFC5A" w:tentative="1">
      <w:start w:val="1"/>
      <w:numFmt w:val="bullet"/>
      <w:lvlText w:val=""/>
      <w:lvlJc w:val="left"/>
      <w:pPr>
        <w:ind w:left="2880" w:hanging="360"/>
      </w:pPr>
      <w:rPr>
        <w:rFonts w:ascii="Symbol" w:hAnsi="Symbol" w:hint="default"/>
      </w:rPr>
    </w:lvl>
    <w:lvl w:ilvl="4" w:tplc="C03AE44E" w:tentative="1">
      <w:start w:val="1"/>
      <w:numFmt w:val="bullet"/>
      <w:lvlText w:val="o"/>
      <w:lvlJc w:val="left"/>
      <w:pPr>
        <w:ind w:left="3600" w:hanging="360"/>
      </w:pPr>
      <w:rPr>
        <w:rFonts w:ascii="Courier New" w:hAnsi="Courier New" w:cs="Courier New" w:hint="default"/>
      </w:rPr>
    </w:lvl>
    <w:lvl w:ilvl="5" w:tplc="27A41A7E" w:tentative="1">
      <w:start w:val="1"/>
      <w:numFmt w:val="bullet"/>
      <w:lvlText w:val=""/>
      <w:lvlJc w:val="left"/>
      <w:pPr>
        <w:ind w:left="4320" w:hanging="360"/>
      </w:pPr>
      <w:rPr>
        <w:rFonts w:ascii="Wingdings" w:hAnsi="Wingdings" w:hint="default"/>
      </w:rPr>
    </w:lvl>
    <w:lvl w:ilvl="6" w:tplc="BDA05660" w:tentative="1">
      <w:start w:val="1"/>
      <w:numFmt w:val="bullet"/>
      <w:lvlText w:val=""/>
      <w:lvlJc w:val="left"/>
      <w:pPr>
        <w:ind w:left="5040" w:hanging="360"/>
      </w:pPr>
      <w:rPr>
        <w:rFonts w:ascii="Symbol" w:hAnsi="Symbol" w:hint="default"/>
      </w:rPr>
    </w:lvl>
    <w:lvl w:ilvl="7" w:tplc="F7ECE0CC" w:tentative="1">
      <w:start w:val="1"/>
      <w:numFmt w:val="bullet"/>
      <w:lvlText w:val="o"/>
      <w:lvlJc w:val="left"/>
      <w:pPr>
        <w:ind w:left="5760" w:hanging="360"/>
      </w:pPr>
      <w:rPr>
        <w:rFonts w:ascii="Courier New" w:hAnsi="Courier New" w:cs="Courier New" w:hint="default"/>
      </w:rPr>
    </w:lvl>
    <w:lvl w:ilvl="8" w:tplc="82E4FEDC" w:tentative="1">
      <w:start w:val="1"/>
      <w:numFmt w:val="bullet"/>
      <w:lvlText w:val=""/>
      <w:lvlJc w:val="left"/>
      <w:pPr>
        <w:ind w:left="6480" w:hanging="360"/>
      </w:pPr>
      <w:rPr>
        <w:rFonts w:ascii="Wingdings" w:hAnsi="Wingdings" w:hint="default"/>
      </w:rPr>
    </w:lvl>
  </w:abstractNum>
  <w:abstractNum w:abstractNumId="14" w15:restartNumberingAfterBreak="0">
    <w:nsid w:val="3BE33C81"/>
    <w:multiLevelType w:val="hybridMultilevel"/>
    <w:tmpl w:val="B74C8B04"/>
    <w:lvl w:ilvl="0" w:tplc="F794A8A6">
      <w:start w:val="1"/>
      <w:numFmt w:val="bullet"/>
      <w:lvlText w:val=""/>
      <w:lvlJc w:val="left"/>
      <w:pPr>
        <w:ind w:left="720" w:hanging="360"/>
      </w:pPr>
      <w:rPr>
        <w:rFonts w:ascii="Symbol" w:hAnsi="Symbol" w:hint="default"/>
      </w:rPr>
    </w:lvl>
    <w:lvl w:ilvl="1" w:tplc="510A61B2" w:tentative="1">
      <w:start w:val="1"/>
      <w:numFmt w:val="bullet"/>
      <w:lvlText w:val="o"/>
      <w:lvlJc w:val="left"/>
      <w:pPr>
        <w:ind w:left="1440" w:hanging="360"/>
      </w:pPr>
      <w:rPr>
        <w:rFonts w:ascii="Courier New" w:hAnsi="Courier New" w:cs="Courier New" w:hint="default"/>
      </w:rPr>
    </w:lvl>
    <w:lvl w:ilvl="2" w:tplc="47B8E3F0" w:tentative="1">
      <w:start w:val="1"/>
      <w:numFmt w:val="bullet"/>
      <w:lvlText w:val=""/>
      <w:lvlJc w:val="left"/>
      <w:pPr>
        <w:ind w:left="2160" w:hanging="360"/>
      </w:pPr>
      <w:rPr>
        <w:rFonts w:ascii="Wingdings" w:hAnsi="Wingdings" w:hint="default"/>
      </w:rPr>
    </w:lvl>
    <w:lvl w:ilvl="3" w:tplc="09CE9290" w:tentative="1">
      <w:start w:val="1"/>
      <w:numFmt w:val="bullet"/>
      <w:lvlText w:val=""/>
      <w:lvlJc w:val="left"/>
      <w:pPr>
        <w:ind w:left="2880" w:hanging="360"/>
      </w:pPr>
      <w:rPr>
        <w:rFonts w:ascii="Symbol" w:hAnsi="Symbol" w:hint="default"/>
      </w:rPr>
    </w:lvl>
    <w:lvl w:ilvl="4" w:tplc="0E6CB83C" w:tentative="1">
      <w:start w:val="1"/>
      <w:numFmt w:val="bullet"/>
      <w:lvlText w:val="o"/>
      <w:lvlJc w:val="left"/>
      <w:pPr>
        <w:ind w:left="3600" w:hanging="360"/>
      </w:pPr>
      <w:rPr>
        <w:rFonts w:ascii="Courier New" w:hAnsi="Courier New" w:cs="Courier New" w:hint="default"/>
      </w:rPr>
    </w:lvl>
    <w:lvl w:ilvl="5" w:tplc="4D4E3FF2" w:tentative="1">
      <w:start w:val="1"/>
      <w:numFmt w:val="bullet"/>
      <w:lvlText w:val=""/>
      <w:lvlJc w:val="left"/>
      <w:pPr>
        <w:ind w:left="4320" w:hanging="360"/>
      </w:pPr>
      <w:rPr>
        <w:rFonts w:ascii="Wingdings" w:hAnsi="Wingdings" w:hint="default"/>
      </w:rPr>
    </w:lvl>
    <w:lvl w:ilvl="6" w:tplc="72CEC42C" w:tentative="1">
      <w:start w:val="1"/>
      <w:numFmt w:val="bullet"/>
      <w:lvlText w:val=""/>
      <w:lvlJc w:val="left"/>
      <w:pPr>
        <w:ind w:left="5040" w:hanging="360"/>
      </w:pPr>
      <w:rPr>
        <w:rFonts w:ascii="Symbol" w:hAnsi="Symbol" w:hint="default"/>
      </w:rPr>
    </w:lvl>
    <w:lvl w:ilvl="7" w:tplc="458C9468" w:tentative="1">
      <w:start w:val="1"/>
      <w:numFmt w:val="bullet"/>
      <w:lvlText w:val="o"/>
      <w:lvlJc w:val="left"/>
      <w:pPr>
        <w:ind w:left="5760" w:hanging="360"/>
      </w:pPr>
      <w:rPr>
        <w:rFonts w:ascii="Courier New" w:hAnsi="Courier New" w:cs="Courier New" w:hint="default"/>
      </w:rPr>
    </w:lvl>
    <w:lvl w:ilvl="8" w:tplc="E924C0C6" w:tentative="1">
      <w:start w:val="1"/>
      <w:numFmt w:val="bullet"/>
      <w:lvlText w:val=""/>
      <w:lvlJc w:val="left"/>
      <w:pPr>
        <w:ind w:left="6480" w:hanging="360"/>
      </w:pPr>
      <w:rPr>
        <w:rFonts w:ascii="Wingdings" w:hAnsi="Wingdings" w:hint="default"/>
      </w:rPr>
    </w:lvl>
  </w:abstractNum>
  <w:abstractNum w:abstractNumId="15" w15:restartNumberingAfterBreak="0">
    <w:nsid w:val="3D27415F"/>
    <w:multiLevelType w:val="hybridMultilevel"/>
    <w:tmpl w:val="4040272A"/>
    <w:lvl w:ilvl="0" w:tplc="A91C0F42">
      <w:start w:val="1"/>
      <w:numFmt w:val="bullet"/>
      <w:lvlText w:val=""/>
      <w:lvlJc w:val="left"/>
      <w:pPr>
        <w:ind w:left="720" w:hanging="360"/>
      </w:pPr>
      <w:rPr>
        <w:rFonts w:ascii="Symbol" w:hAnsi="Symbol" w:hint="default"/>
      </w:rPr>
    </w:lvl>
    <w:lvl w:ilvl="1" w:tplc="D67022E8" w:tentative="1">
      <w:start w:val="1"/>
      <w:numFmt w:val="bullet"/>
      <w:lvlText w:val="o"/>
      <w:lvlJc w:val="left"/>
      <w:pPr>
        <w:ind w:left="1440" w:hanging="360"/>
      </w:pPr>
      <w:rPr>
        <w:rFonts w:ascii="Courier New" w:hAnsi="Courier New" w:cs="Courier New" w:hint="default"/>
      </w:rPr>
    </w:lvl>
    <w:lvl w:ilvl="2" w:tplc="7868BF60" w:tentative="1">
      <w:start w:val="1"/>
      <w:numFmt w:val="bullet"/>
      <w:lvlText w:val=""/>
      <w:lvlJc w:val="left"/>
      <w:pPr>
        <w:ind w:left="2160" w:hanging="360"/>
      </w:pPr>
      <w:rPr>
        <w:rFonts w:ascii="Wingdings" w:hAnsi="Wingdings" w:hint="default"/>
      </w:rPr>
    </w:lvl>
    <w:lvl w:ilvl="3" w:tplc="47F26386" w:tentative="1">
      <w:start w:val="1"/>
      <w:numFmt w:val="bullet"/>
      <w:lvlText w:val=""/>
      <w:lvlJc w:val="left"/>
      <w:pPr>
        <w:ind w:left="2880" w:hanging="360"/>
      </w:pPr>
      <w:rPr>
        <w:rFonts w:ascii="Symbol" w:hAnsi="Symbol" w:hint="default"/>
      </w:rPr>
    </w:lvl>
    <w:lvl w:ilvl="4" w:tplc="9604A07E" w:tentative="1">
      <w:start w:val="1"/>
      <w:numFmt w:val="bullet"/>
      <w:lvlText w:val="o"/>
      <w:lvlJc w:val="left"/>
      <w:pPr>
        <w:ind w:left="3600" w:hanging="360"/>
      </w:pPr>
      <w:rPr>
        <w:rFonts w:ascii="Courier New" w:hAnsi="Courier New" w:cs="Courier New" w:hint="default"/>
      </w:rPr>
    </w:lvl>
    <w:lvl w:ilvl="5" w:tplc="AFFA82A6" w:tentative="1">
      <w:start w:val="1"/>
      <w:numFmt w:val="bullet"/>
      <w:lvlText w:val=""/>
      <w:lvlJc w:val="left"/>
      <w:pPr>
        <w:ind w:left="4320" w:hanging="360"/>
      </w:pPr>
      <w:rPr>
        <w:rFonts w:ascii="Wingdings" w:hAnsi="Wingdings" w:hint="default"/>
      </w:rPr>
    </w:lvl>
    <w:lvl w:ilvl="6" w:tplc="812E2ACC" w:tentative="1">
      <w:start w:val="1"/>
      <w:numFmt w:val="bullet"/>
      <w:lvlText w:val=""/>
      <w:lvlJc w:val="left"/>
      <w:pPr>
        <w:ind w:left="5040" w:hanging="360"/>
      </w:pPr>
      <w:rPr>
        <w:rFonts w:ascii="Symbol" w:hAnsi="Symbol" w:hint="default"/>
      </w:rPr>
    </w:lvl>
    <w:lvl w:ilvl="7" w:tplc="5CD82980" w:tentative="1">
      <w:start w:val="1"/>
      <w:numFmt w:val="bullet"/>
      <w:lvlText w:val="o"/>
      <w:lvlJc w:val="left"/>
      <w:pPr>
        <w:ind w:left="5760" w:hanging="360"/>
      </w:pPr>
      <w:rPr>
        <w:rFonts w:ascii="Courier New" w:hAnsi="Courier New" w:cs="Courier New" w:hint="default"/>
      </w:rPr>
    </w:lvl>
    <w:lvl w:ilvl="8" w:tplc="76D64ABA" w:tentative="1">
      <w:start w:val="1"/>
      <w:numFmt w:val="bullet"/>
      <w:lvlText w:val=""/>
      <w:lvlJc w:val="left"/>
      <w:pPr>
        <w:ind w:left="6480" w:hanging="360"/>
      </w:pPr>
      <w:rPr>
        <w:rFonts w:ascii="Wingdings" w:hAnsi="Wingdings" w:hint="default"/>
      </w:rPr>
    </w:lvl>
  </w:abstractNum>
  <w:abstractNum w:abstractNumId="16" w15:restartNumberingAfterBreak="0">
    <w:nsid w:val="3D866FBC"/>
    <w:multiLevelType w:val="hybridMultilevel"/>
    <w:tmpl w:val="9520570E"/>
    <w:lvl w:ilvl="0" w:tplc="2B14ECC0">
      <w:start w:val="1"/>
      <w:numFmt w:val="bullet"/>
      <w:lvlText w:val=""/>
      <w:lvlJc w:val="left"/>
      <w:pPr>
        <w:ind w:left="720" w:hanging="360"/>
      </w:pPr>
      <w:rPr>
        <w:rFonts w:ascii="Symbol" w:hAnsi="Symbol" w:hint="default"/>
      </w:rPr>
    </w:lvl>
    <w:lvl w:ilvl="1" w:tplc="FF9CC342" w:tentative="1">
      <w:start w:val="1"/>
      <w:numFmt w:val="bullet"/>
      <w:lvlText w:val="o"/>
      <w:lvlJc w:val="left"/>
      <w:pPr>
        <w:ind w:left="1440" w:hanging="360"/>
      </w:pPr>
      <w:rPr>
        <w:rFonts w:ascii="Courier New" w:hAnsi="Courier New" w:cs="Courier New" w:hint="default"/>
      </w:rPr>
    </w:lvl>
    <w:lvl w:ilvl="2" w:tplc="3E0CDA3E" w:tentative="1">
      <w:start w:val="1"/>
      <w:numFmt w:val="bullet"/>
      <w:lvlText w:val=""/>
      <w:lvlJc w:val="left"/>
      <w:pPr>
        <w:ind w:left="2160" w:hanging="360"/>
      </w:pPr>
      <w:rPr>
        <w:rFonts w:ascii="Wingdings" w:hAnsi="Wingdings" w:hint="default"/>
      </w:rPr>
    </w:lvl>
    <w:lvl w:ilvl="3" w:tplc="00AAD73C" w:tentative="1">
      <w:start w:val="1"/>
      <w:numFmt w:val="bullet"/>
      <w:lvlText w:val=""/>
      <w:lvlJc w:val="left"/>
      <w:pPr>
        <w:ind w:left="2880" w:hanging="360"/>
      </w:pPr>
      <w:rPr>
        <w:rFonts w:ascii="Symbol" w:hAnsi="Symbol" w:hint="default"/>
      </w:rPr>
    </w:lvl>
    <w:lvl w:ilvl="4" w:tplc="AF90CA7E" w:tentative="1">
      <w:start w:val="1"/>
      <w:numFmt w:val="bullet"/>
      <w:lvlText w:val="o"/>
      <w:lvlJc w:val="left"/>
      <w:pPr>
        <w:ind w:left="3600" w:hanging="360"/>
      </w:pPr>
      <w:rPr>
        <w:rFonts w:ascii="Courier New" w:hAnsi="Courier New" w:cs="Courier New" w:hint="default"/>
      </w:rPr>
    </w:lvl>
    <w:lvl w:ilvl="5" w:tplc="CE46DF44" w:tentative="1">
      <w:start w:val="1"/>
      <w:numFmt w:val="bullet"/>
      <w:lvlText w:val=""/>
      <w:lvlJc w:val="left"/>
      <w:pPr>
        <w:ind w:left="4320" w:hanging="360"/>
      </w:pPr>
      <w:rPr>
        <w:rFonts w:ascii="Wingdings" w:hAnsi="Wingdings" w:hint="default"/>
      </w:rPr>
    </w:lvl>
    <w:lvl w:ilvl="6" w:tplc="C0A043A0" w:tentative="1">
      <w:start w:val="1"/>
      <w:numFmt w:val="bullet"/>
      <w:lvlText w:val=""/>
      <w:lvlJc w:val="left"/>
      <w:pPr>
        <w:ind w:left="5040" w:hanging="360"/>
      </w:pPr>
      <w:rPr>
        <w:rFonts w:ascii="Symbol" w:hAnsi="Symbol" w:hint="default"/>
      </w:rPr>
    </w:lvl>
    <w:lvl w:ilvl="7" w:tplc="CA744EAA" w:tentative="1">
      <w:start w:val="1"/>
      <w:numFmt w:val="bullet"/>
      <w:lvlText w:val="o"/>
      <w:lvlJc w:val="left"/>
      <w:pPr>
        <w:ind w:left="5760" w:hanging="360"/>
      </w:pPr>
      <w:rPr>
        <w:rFonts w:ascii="Courier New" w:hAnsi="Courier New" w:cs="Courier New" w:hint="default"/>
      </w:rPr>
    </w:lvl>
    <w:lvl w:ilvl="8" w:tplc="5E00BDE2" w:tentative="1">
      <w:start w:val="1"/>
      <w:numFmt w:val="bullet"/>
      <w:lvlText w:val=""/>
      <w:lvlJc w:val="left"/>
      <w:pPr>
        <w:ind w:left="6480" w:hanging="360"/>
      </w:pPr>
      <w:rPr>
        <w:rFonts w:ascii="Wingdings" w:hAnsi="Wingdings" w:hint="default"/>
      </w:rPr>
    </w:lvl>
  </w:abstractNum>
  <w:abstractNum w:abstractNumId="17" w15:restartNumberingAfterBreak="0">
    <w:nsid w:val="525264DA"/>
    <w:multiLevelType w:val="hybridMultilevel"/>
    <w:tmpl w:val="A8C88620"/>
    <w:lvl w:ilvl="0" w:tplc="96F83702">
      <w:start w:val="1"/>
      <w:numFmt w:val="bullet"/>
      <w:lvlText w:val=""/>
      <w:lvlJc w:val="left"/>
      <w:pPr>
        <w:ind w:left="720" w:hanging="360"/>
      </w:pPr>
      <w:rPr>
        <w:rFonts w:ascii="Symbol" w:hAnsi="Symbol" w:hint="default"/>
      </w:rPr>
    </w:lvl>
    <w:lvl w:ilvl="1" w:tplc="AF724886" w:tentative="1">
      <w:start w:val="1"/>
      <w:numFmt w:val="bullet"/>
      <w:lvlText w:val="o"/>
      <w:lvlJc w:val="left"/>
      <w:pPr>
        <w:ind w:left="1440" w:hanging="360"/>
      </w:pPr>
      <w:rPr>
        <w:rFonts w:ascii="Courier New" w:hAnsi="Courier New" w:cs="Courier New" w:hint="default"/>
      </w:rPr>
    </w:lvl>
    <w:lvl w:ilvl="2" w:tplc="C3DA2C08" w:tentative="1">
      <w:start w:val="1"/>
      <w:numFmt w:val="bullet"/>
      <w:lvlText w:val=""/>
      <w:lvlJc w:val="left"/>
      <w:pPr>
        <w:ind w:left="2160" w:hanging="360"/>
      </w:pPr>
      <w:rPr>
        <w:rFonts w:ascii="Wingdings" w:hAnsi="Wingdings" w:hint="default"/>
      </w:rPr>
    </w:lvl>
    <w:lvl w:ilvl="3" w:tplc="9D1487C6" w:tentative="1">
      <w:start w:val="1"/>
      <w:numFmt w:val="bullet"/>
      <w:lvlText w:val=""/>
      <w:lvlJc w:val="left"/>
      <w:pPr>
        <w:ind w:left="2880" w:hanging="360"/>
      </w:pPr>
      <w:rPr>
        <w:rFonts w:ascii="Symbol" w:hAnsi="Symbol" w:hint="default"/>
      </w:rPr>
    </w:lvl>
    <w:lvl w:ilvl="4" w:tplc="1C74DEA2" w:tentative="1">
      <w:start w:val="1"/>
      <w:numFmt w:val="bullet"/>
      <w:lvlText w:val="o"/>
      <w:lvlJc w:val="left"/>
      <w:pPr>
        <w:ind w:left="3600" w:hanging="360"/>
      </w:pPr>
      <w:rPr>
        <w:rFonts w:ascii="Courier New" w:hAnsi="Courier New" w:cs="Courier New" w:hint="default"/>
      </w:rPr>
    </w:lvl>
    <w:lvl w:ilvl="5" w:tplc="77883616" w:tentative="1">
      <w:start w:val="1"/>
      <w:numFmt w:val="bullet"/>
      <w:lvlText w:val=""/>
      <w:lvlJc w:val="left"/>
      <w:pPr>
        <w:ind w:left="4320" w:hanging="360"/>
      </w:pPr>
      <w:rPr>
        <w:rFonts w:ascii="Wingdings" w:hAnsi="Wingdings" w:hint="default"/>
      </w:rPr>
    </w:lvl>
    <w:lvl w:ilvl="6" w:tplc="3CB68FC6" w:tentative="1">
      <w:start w:val="1"/>
      <w:numFmt w:val="bullet"/>
      <w:lvlText w:val=""/>
      <w:lvlJc w:val="left"/>
      <w:pPr>
        <w:ind w:left="5040" w:hanging="360"/>
      </w:pPr>
      <w:rPr>
        <w:rFonts w:ascii="Symbol" w:hAnsi="Symbol" w:hint="default"/>
      </w:rPr>
    </w:lvl>
    <w:lvl w:ilvl="7" w:tplc="12F8F034" w:tentative="1">
      <w:start w:val="1"/>
      <w:numFmt w:val="bullet"/>
      <w:lvlText w:val="o"/>
      <w:lvlJc w:val="left"/>
      <w:pPr>
        <w:ind w:left="5760" w:hanging="360"/>
      </w:pPr>
      <w:rPr>
        <w:rFonts w:ascii="Courier New" w:hAnsi="Courier New" w:cs="Courier New" w:hint="default"/>
      </w:rPr>
    </w:lvl>
    <w:lvl w:ilvl="8" w:tplc="B078914C" w:tentative="1">
      <w:start w:val="1"/>
      <w:numFmt w:val="bullet"/>
      <w:lvlText w:val=""/>
      <w:lvlJc w:val="left"/>
      <w:pPr>
        <w:ind w:left="6480" w:hanging="360"/>
      </w:pPr>
      <w:rPr>
        <w:rFonts w:ascii="Wingdings" w:hAnsi="Wingdings" w:hint="default"/>
      </w:rPr>
    </w:lvl>
  </w:abstractNum>
  <w:abstractNum w:abstractNumId="18" w15:restartNumberingAfterBreak="0">
    <w:nsid w:val="52735000"/>
    <w:multiLevelType w:val="hybridMultilevel"/>
    <w:tmpl w:val="CB40CE2C"/>
    <w:lvl w:ilvl="0" w:tplc="1B224C48">
      <w:numFmt w:val="bullet"/>
      <w:lvlText w:val="–"/>
      <w:lvlJc w:val="left"/>
      <w:pPr>
        <w:ind w:left="720" w:hanging="360"/>
      </w:pPr>
      <w:rPr>
        <w:rFonts w:ascii="Times New Roman" w:eastAsia="Times New Roman" w:hAnsi="Times New Roman" w:cs="Times New Roman" w:hint="default"/>
      </w:rPr>
    </w:lvl>
    <w:lvl w:ilvl="1" w:tplc="CC22B106" w:tentative="1">
      <w:start w:val="1"/>
      <w:numFmt w:val="bullet"/>
      <w:lvlText w:val="o"/>
      <w:lvlJc w:val="left"/>
      <w:pPr>
        <w:ind w:left="1440" w:hanging="360"/>
      </w:pPr>
      <w:rPr>
        <w:rFonts w:ascii="Courier New" w:hAnsi="Courier New" w:cs="Courier New" w:hint="default"/>
      </w:rPr>
    </w:lvl>
    <w:lvl w:ilvl="2" w:tplc="A2E4933C" w:tentative="1">
      <w:start w:val="1"/>
      <w:numFmt w:val="bullet"/>
      <w:lvlText w:val=""/>
      <w:lvlJc w:val="left"/>
      <w:pPr>
        <w:ind w:left="2160" w:hanging="360"/>
      </w:pPr>
      <w:rPr>
        <w:rFonts w:ascii="Wingdings" w:hAnsi="Wingdings" w:hint="default"/>
      </w:rPr>
    </w:lvl>
    <w:lvl w:ilvl="3" w:tplc="0EE25698" w:tentative="1">
      <w:start w:val="1"/>
      <w:numFmt w:val="bullet"/>
      <w:lvlText w:val=""/>
      <w:lvlJc w:val="left"/>
      <w:pPr>
        <w:ind w:left="2880" w:hanging="360"/>
      </w:pPr>
      <w:rPr>
        <w:rFonts w:ascii="Symbol" w:hAnsi="Symbol" w:hint="default"/>
      </w:rPr>
    </w:lvl>
    <w:lvl w:ilvl="4" w:tplc="6A548450" w:tentative="1">
      <w:start w:val="1"/>
      <w:numFmt w:val="bullet"/>
      <w:lvlText w:val="o"/>
      <w:lvlJc w:val="left"/>
      <w:pPr>
        <w:ind w:left="3600" w:hanging="360"/>
      </w:pPr>
      <w:rPr>
        <w:rFonts w:ascii="Courier New" w:hAnsi="Courier New" w:cs="Courier New" w:hint="default"/>
      </w:rPr>
    </w:lvl>
    <w:lvl w:ilvl="5" w:tplc="71461B0C" w:tentative="1">
      <w:start w:val="1"/>
      <w:numFmt w:val="bullet"/>
      <w:lvlText w:val=""/>
      <w:lvlJc w:val="left"/>
      <w:pPr>
        <w:ind w:left="4320" w:hanging="360"/>
      </w:pPr>
      <w:rPr>
        <w:rFonts w:ascii="Wingdings" w:hAnsi="Wingdings" w:hint="default"/>
      </w:rPr>
    </w:lvl>
    <w:lvl w:ilvl="6" w:tplc="F0EAD8CE" w:tentative="1">
      <w:start w:val="1"/>
      <w:numFmt w:val="bullet"/>
      <w:lvlText w:val=""/>
      <w:lvlJc w:val="left"/>
      <w:pPr>
        <w:ind w:left="5040" w:hanging="360"/>
      </w:pPr>
      <w:rPr>
        <w:rFonts w:ascii="Symbol" w:hAnsi="Symbol" w:hint="default"/>
      </w:rPr>
    </w:lvl>
    <w:lvl w:ilvl="7" w:tplc="D482FCCC" w:tentative="1">
      <w:start w:val="1"/>
      <w:numFmt w:val="bullet"/>
      <w:lvlText w:val="o"/>
      <w:lvlJc w:val="left"/>
      <w:pPr>
        <w:ind w:left="5760" w:hanging="360"/>
      </w:pPr>
      <w:rPr>
        <w:rFonts w:ascii="Courier New" w:hAnsi="Courier New" w:cs="Courier New" w:hint="default"/>
      </w:rPr>
    </w:lvl>
    <w:lvl w:ilvl="8" w:tplc="AD60A7D2" w:tentative="1">
      <w:start w:val="1"/>
      <w:numFmt w:val="bullet"/>
      <w:lvlText w:val=""/>
      <w:lvlJc w:val="left"/>
      <w:pPr>
        <w:ind w:left="6480" w:hanging="360"/>
      </w:pPr>
      <w:rPr>
        <w:rFonts w:ascii="Wingdings" w:hAnsi="Wingdings" w:hint="default"/>
      </w:rPr>
    </w:lvl>
  </w:abstractNum>
  <w:abstractNum w:abstractNumId="19" w15:restartNumberingAfterBreak="0">
    <w:nsid w:val="53D31F24"/>
    <w:multiLevelType w:val="hybridMultilevel"/>
    <w:tmpl w:val="A6E05460"/>
    <w:lvl w:ilvl="0" w:tplc="78FCBE8E">
      <w:numFmt w:val="bullet"/>
      <w:lvlText w:val="–"/>
      <w:lvlJc w:val="left"/>
      <w:pPr>
        <w:ind w:left="720" w:hanging="360"/>
      </w:pPr>
      <w:rPr>
        <w:rFonts w:ascii="Times New Roman" w:eastAsia="Times New Roman" w:hAnsi="Times New Roman" w:cs="Times New Roman" w:hint="default"/>
      </w:rPr>
    </w:lvl>
    <w:lvl w:ilvl="1" w:tplc="D4CAE0B4" w:tentative="1">
      <w:start w:val="1"/>
      <w:numFmt w:val="bullet"/>
      <w:lvlText w:val="o"/>
      <w:lvlJc w:val="left"/>
      <w:pPr>
        <w:ind w:left="1440" w:hanging="360"/>
      </w:pPr>
      <w:rPr>
        <w:rFonts w:ascii="Courier New" w:hAnsi="Courier New" w:cs="Courier New" w:hint="default"/>
      </w:rPr>
    </w:lvl>
    <w:lvl w:ilvl="2" w:tplc="DBB400AC" w:tentative="1">
      <w:start w:val="1"/>
      <w:numFmt w:val="bullet"/>
      <w:lvlText w:val=""/>
      <w:lvlJc w:val="left"/>
      <w:pPr>
        <w:ind w:left="2160" w:hanging="360"/>
      </w:pPr>
      <w:rPr>
        <w:rFonts w:ascii="Wingdings" w:hAnsi="Wingdings" w:hint="default"/>
      </w:rPr>
    </w:lvl>
    <w:lvl w:ilvl="3" w:tplc="42C29920" w:tentative="1">
      <w:start w:val="1"/>
      <w:numFmt w:val="bullet"/>
      <w:lvlText w:val=""/>
      <w:lvlJc w:val="left"/>
      <w:pPr>
        <w:ind w:left="2880" w:hanging="360"/>
      </w:pPr>
      <w:rPr>
        <w:rFonts w:ascii="Symbol" w:hAnsi="Symbol" w:hint="default"/>
      </w:rPr>
    </w:lvl>
    <w:lvl w:ilvl="4" w:tplc="F89CFCB6" w:tentative="1">
      <w:start w:val="1"/>
      <w:numFmt w:val="bullet"/>
      <w:lvlText w:val="o"/>
      <w:lvlJc w:val="left"/>
      <w:pPr>
        <w:ind w:left="3600" w:hanging="360"/>
      </w:pPr>
      <w:rPr>
        <w:rFonts w:ascii="Courier New" w:hAnsi="Courier New" w:cs="Courier New" w:hint="default"/>
      </w:rPr>
    </w:lvl>
    <w:lvl w:ilvl="5" w:tplc="5DB2FB36" w:tentative="1">
      <w:start w:val="1"/>
      <w:numFmt w:val="bullet"/>
      <w:lvlText w:val=""/>
      <w:lvlJc w:val="left"/>
      <w:pPr>
        <w:ind w:left="4320" w:hanging="360"/>
      </w:pPr>
      <w:rPr>
        <w:rFonts w:ascii="Wingdings" w:hAnsi="Wingdings" w:hint="default"/>
      </w:rPr>
    </w:lvl>
    <w:lvl w:ilvl="6" w:tplc="FFFC10C2" w:tentative="1">
      <w:start w:val="1"/>
      <w:numFmt w:val="bullet"/>
      <w:lvlText w:val=""/>
      <w:lvlJc w:val="left"/>
      <w:pPr>
        <w:ind w:left="5040" w:hanging="360"/>
      </w:pPr>
      <w:rPr>
        <w:rFonts w:ascii="Symbol" w:hAnsi="Symbol" w:hint="default"/>
      </w:rPr>
    </w:lvl>
    <w:lvl w:ilvl="7" w:tplc="61B27DCE" w:tentative="1">
      <w:start w:val="1"/>
      <w:numFmt w:val="bullet"/>
      <w:lvlText w:val="o"/>
      <w:lvlJc w:val="left"/>
      <w:pPr>
        <w:ind w:left="5760" w:hanging="360"/>
      </w:pPr>
      <w:rPr>
        <w:rFonts w:ascii="Courier New" w:hAnsi="Courier New" w:cs="Courier New" w:hint="default"/>
      </w:rPr>
    </w:lvl>
    <w:lvl w:ilvl="8" w:tplc="E9E22C94" w:tentative="1">
      <w:start w:val="1"/>
      <w:numFmt w:val="bullet"/>
      <w:lvlText w:val=""/>
      <w:lvlJc w:val="left"/>
      <w:pPr>
        <w:ind w:left="6480" w:hanging="360"/>
      </w:pPr>
      <w:rPr>
        <w:rFonts w:ascii="Wingdings" w:hAnsi="Wingdings" w:hint="default"/>
      </w:rPr>
    </w:lvl>
  </w:abstractNum>
  <w:abstractNum w:abstractNumId="20" w15:restartNumberingAfterBreak="0">
    <w:nsid w:val="589F10E9"/>
    <w:multiLevelType w:val="hybridMultilevel"/>
    <w:tmpl w:val="BD7499D8"/>
    <w:lvl w:ilvl="0" w:tplc="3D02CF2E">
      <w:start w:val="1"/>
      <w:numFmt w:val="bullet"/>
      <w:lvlText w:val=""/>
      <w:lvlJc w:val="left"/>
      <w:pPr>
        <w:ind w:left="720" w:hanging="360"/>
      </w:pPr>
      <w:rPr>
        <w:rFonts w:ascii="Symbol" w:hAnsi="Symbol" w:hint="default"/>
      </w:rPr>
    </w:lvl>
    <w:lvl w:ilvl="1" w:tplc="C1C078D0" w:tentative="1">
      <w:start w:val="1"/>
      <w:numFmt w:val="bullet"/>
      <w:lvlText w:val="o"/>
      <w:lvlJc w:val="left"/>
      <w:pPr>
        <w:ind w:left="1440" w:hanging="360"/>
      </w:pPr>
      <w:rPr>
        <w:rFonts w:ascii="Courier New" w:hAnsi="Courier New" w:cs="Courier New" w:hint="default"/>
      </w:rPr>
    </w:lvl>
    <w:lvl w:ilvl="2" w:tplc="5476CC4C" w:tentative="1">
      <w:start w:val="1"/>
      <w:numFmt w:val="bullet"/>
      <w:lvlText w:val=""/>
      <w:lvlJc w:val="left"/>
      <w:pPr>
        <w:ind w:left="2160" w:hanging="360"/>
      </w:pPr>
      <w:rPr>
        <w:rFonts w:ascii="Wingdings" w:hAnsi="Wingdings" w:hint="default"/>
      </w:rPr>
    </w:lvl>
    <w:lvl w:ilvl="3" w:tplc="0AEE96FE" w:tentative="1">
      <w:start w:val="1"/>
      <w:numFmt w:val="bullet"/>
      <w:lvlText w:val=""/>
      <w:lvlJc w:val="left"/>
      <w:pPr>
        <w:ind w:left="2880" w:hanging="360"/>
      </w:pPr>
      <w:rPr>
        <w:rFonts w:ascii="Symbol" w:hAnsi="Symbol" w:hint="default"/>
      </w:rPr>
    </w:lvl>
    <w:lvl w:ilvl="4" w:tplc="10CE34C6" w:tentative="1">
      <w:start w:val="1"/>
      <w:numFmt w:val="bullet"/>
      <w:lvlText w:val="o"/>
      <w:lvlJc w:val="left"/>
      <w:pPr>
        <w:ind w:left="3600" w:hanging="360"/>
      </w:pPr>
      <w:rPr>
        <w:rFonts w:ascii="Courier New" w:hAnsi="Courier New" w:cs="Courier New" w:hint="default"/>
      </w:rPr>
    </w:lvl>
    <w:lvl w:ilvl="5" w:tplc="1E9CCD40" w:tentative="1">
      <w:start w:val="1"/>
      <w:numFmt w:val="bullet"/>
      <w:lvlText w:val=""/>
      <w:lvlJc w:val="left"/>
      <w:pPr>
        <w:ind w:left="4320" w:hanging="360"/>
      </w:pPr>
      <w:rPr>
        <w:rFonts w:ascii="Wingdings" w:hAnsi="Wingdings" w:hint="default"/>
      </w:rPr>
    </w:lvl>
    <w:lvl w:ilvl="6" w:tplc="9094E126" w:tentative="1">
      <w:start w:val="1"/>
      <w:numFmt w:val="bullet"/>
      <w:lvlText w:val=""/>
      <w:lvlJc w:val="left"/>
      <w:pPr>
        <w:ind w:left="5040" w:hanging="360"/>
      </w:pPr>
      <w:rPr>
        <w:rFonts w:ascii="Symbol" w:hAnsi="Symbol" w:hint="default"/>
      </w:rPr>
    </w:lvl>
    <w:lvl w:ilvl="7" w:tplc="FE189088" w:tentative="1">
      <w:start w:val="1"/>
      <w:numFmt w:val="bullet"/>
      <w:lvlText w:val="o"/>
      <w:lvlJc w:val="left"/>
      <w:pPr>
        <w:ind w:left="5760" w:hanging="360"/>
      </w:pPr>
      <w:rPr>
        <w:rFonts w:ascii="Courier New" w:hAnsi="Courier New" w:cs="Courier New" w:hint="default"/>
      </w:rPr>
    </w:lvl>
    <w:lvl w:ilvl="8" w:tplc="2A124F74" w:tentative="1">
      <w:start w:val="1"/>
      <w:numFmt w:val="bullet"/>
      <w:lvlText w:val=""/>
      <w:lvlJc w:val="left"/>
      <w:pPr>
        <w:ind w:left="6480" w:hanging="360"/>
      </w:pPr>
      <w:rPr>
        <w:rFonts w:ascii="Wingdings" w:hAnsi="Wingdings" w:hint="default"/>
      </w:rPr>
    </w:lvl>
  </w:abstractNum>
  <w:abstractNum w:abstractNumId="21" w15:restartNumberingAfterBreak="0">
    <w:nsid w:val="5B3D0595"/>
    <w:multiLevelType w:val="hybridMultilevel"/>
    <w:tmpl w:val="C5FCDC30"/>
    <w:lvl w:ilvl="0" w:tplc="5EA42232">
      <w:start w:val="1"/>
      <w:numFmt w:val="bullet"/>
      <w:lvlText w:val=""/>
      <w:lvlJc w:val="left"/>
      <w:pPr>
        <w:ind w:left="720" w:hanging="360"/>
      </w:pPr>
      <w:rPr>
        <w:rFonts w:ascii="Symbol" w:hAnsi="Symbol" w:hint="default"/>
      </w:rPr>
    </w:lvl>
    <w:lvl w:ilvl="1" w:tplc="3C9C8232" w:tentative="1">
      <w:start w:val="1"/>
      <w:numFmt w:val="bullet"/>
      <w:lvlText w:val="o"/>
      <w:lvlJc w:val="left"/>
      <w:pPr>
        <w:ind w:left="1440" w:hanging="360"/>
      </w:pPr>
      <w:rPr>
        <w:rFonts w:ascii="Courier New" w:hAnsi="Courier New" w:cs="Courier New" w:hint="default"/>
      </w:rPr>
    </w:lvl>
    <w:lvl w:ilvl="2" w:tplc="1898E200" w:tentative="1">
      <w:start w:val="1"/>
      <w:numFmt w:val="bullet"/>
      <w:lvlText w:val=""/>
      <w:lvlJc w:val="left"/>
      <w:pPr>
        <w:ind w:left="2160" w:hanging="360"/>
      </w:pPr>
      <w:rPr>
        <w:rFonts w:ascii="Wingdings" w:hAnsi="Wingdings" w:hint="default"/>
      </w:rPr>
    </w:lvl>
    <w:lvl w:ilvl="3" w:tplc="A97A4416" w:tentative="1">
      <w:start w:val="1"/>
      <w:numFmt w:val="bullet"/>
      <w:lvlText w:val=""/>
      <w:lvlJc w:val="left"/>
      <w:pPr>
        <w:ind w:left="2880" w:hanging="360"/>
      </w:pPr>
      <w:rPr>
        <w:rFonts w:ascii="Symbol" w:hAnsi="Symbol" w:hint="default"/>
      </w:rPr>
    </w:lvl>
    <w:lvl w:ilvl="4" w:tplc="73A27C9A" w:tentative="1">
      <w:start w:val="1"/>
      <w:numFmt w:val="bullet"/>
      <w:lvlText w:val="o"/>
      <w:lvlJc w:val="left"/>
      <w:pPr>
        <w:ind w:left="3600" w:hanging="360"/>
      </w:pPr>
      <w:rPr>
        <w:rFonts w:ascii="Courier New" w:hAnsi="Courier New" w:cs="Courier New" w:hint="default"/>
      </w:rPr>
    </w:lvl>
    <w:lvl w:ilvl="5" w:tplc="801C5964" w:tentative="1">
      <w:start w:val="1"/>
      <w:numFmt w:val="bullet"/>
      <w:lvlText w:val=""/>
      <w:lvlJc w:val="left"/>
      <w:pPr>
        <w:ind w:left="4320" w:hanging="360"/>
      </w:pPr>
      <w:rPr>
        <w:rFonts w:ascii="Wingdings" w:hAnsi="Wingdings" w:hint="default"/>
      </w:rPr>
    </w:lvl>
    <w:lvl w:ilvl="6" w:tplc="CF1CECE8" w:tentative="1">
      <w:start w:val="1"/>
      <w:numFmt w:val="bullet"/>
      <w:lvlText w:val=""/>
      <w:lvlJc w:val="left"/>
      <w:pPr>
        <w:ind w:left="5040" w:hanging="360"/>
      </w:pPr>
      <w:rPr>
        <w:rFonts w:ascii="Symbol" w:hAnsi="Symbol" w:hint="default"/>
      </w:rPr>
    </w:lvl>
    <w:lvl w:ilvl="7" w:tplc="0E2E4122" w:tentative="1">
      <w:start w:val="1"/>
      <w:numFmt w:val="bullet"/>
      <w:lvlText w:val="o"/>
      <w:lvlJc w:val="left"/>
      <w:pPr>
        <w:ind w:left="5760" w:hanging="360"/>
      </w:pPr>
      <w:rPr>
        <w:rFonts w:ascii="Courier New" w:hAnsi="Courier New" w:cs="Courier New" w:hint="default"/>
      </w:rPr>
    </w:lvl>
    <w:lvl w:ilvl="8" w:tplc="1C3CA5CC" w:tentative="1">
      <w:start w:val="1"/>
      <w:numFmt w:val="bullet"/>
      <w:lvlText w:val=""/>
      <w:lvlJc w:val="left"/>
      <w:pPr>
        <w:ind w:left="6480" w:hanging="360"/>
      </w:pPr>
      <w:rPr>
        <w:rFonts w:ascii="Wingdings" w:hAnsi="Wingdings" w:hint="default"/>
      </w:rPr>
    </w:lvl>
  </w:abstractNum>
  <w:abstractNum w:abstractNumId="22" w15:restartNumberingAfterBreak="0">
    <w:nsid w:val="5D537AD1"/>
    <w:multiLevelType w:val="hybridMultilevel"/>
    <w:tmpl w:val="DB4EBC54"/>
    <w:lvl w:ilvl="0" w:tplc="6B609F6C">
      <w:numFmt w:val="bullet"/>
      <w:lvlText w:val=""/>
      <w:lvlJc w:val="left"/>
      <w:pPr>
        <w:ind w:left="420" w:hanging="360"/>
      </w:pPr>
      <w:rPr>
        <w:rFonts w:ascii="Symbol" w:eastAsia="Times New Roman" w:hAnsi="Symbol" w:cs="Times New Roman" w:hint="default"/>
      </w:rPr>
    </w:lvl>
    <w:lvl w:ilvl="1" w:tplc="6B60B5AE" w:tentative="1">
      <w:start w:val="1"/>
      <w:numFmt w:val="bullet"/>
      <w:lvlText w:val="o"/>
      <w:lvlJc w:val="left"/>
      <w:pPr>
        <w:tabs>
          <w:tab w:val="num" w:pos="1440"/>
        </w:tabs>
        <w:ind w:left="1440" w:hanging="360"/>
      </w:pPr>
      <w:rPr>
        <w:rFonts w:ascii="Courier New" w:hAnsi="Courier New" w:cs="Courier New" w:hint="default"/>
      </w:rPr>
    </w:lvl>
    <w:lvl w:ilvl="2" w:tplc="70A4E510" w:tentative="1">
      <w:start w:val="1"/>
      <w:numFmt w:val="bullet"/>
      <w:lvlText w:val=""/>
      <w:lvlJc w:val="left"/>
      <w:pPr>
        <w:tabs>
          <w:tab w:val="num" w:pos="2160"/>
        </w:tabs>
        <w:ind w:left="2160" w:hanging="360"/>
      </w:pPr>
      <w:rPr>
        <w:rFonts w:ascii="Wingdings" w:hAnsi="Wingdings" w:hint="default"/>
      </w:rPr>
    </w:lvl>
    <w:lvl w:ilvl="3" w:tplc="520E4450" w:tentative="1">
      <w:start w:val="1"/>
      <w:numFmt w:val="bullet"/>
      <w:lvlText w:val=""/>
      <w:lvlJc w:val="left"/>
      <w:pPr>
        <w:tabs>
          <w:tab w:val="num" w:pos="2880"/>
        </w:tabs>
        <w:ind w:left="2880" w:hanging="360"/>
      </w:pPr>
      <w:rPr>
        <w:rFonts w:ascii="Symbol" w:hAnsi="Symbol" w:hint="default"/>
      </w:rPr>
    </w:lvl>
    <w:lvl w:ilvl="4" w:tplc="159EB082" w:tentative="1">
      <w:start w:val="1"/>
      <w:numFmt w:val="bullet"/>
      <w:lvlText w:val="o"/>
      <w:lvlJc w:val="left"/>
      <w:pPr>
        <w:tabs>
          <w:tab w:val="num" w:pos="3600"/>
        </w:tabs>
        <w:ind w:left="3600" w:hanging="360"/>
      </w:pPr>
      <w:rPr>
        <w:rFonts w:ascii="Courier New" w:hAnsi="Courier New" w:cs="Courier New" w:hint="default"/>
      </w:rPr>
    </w:lvl>
    <w:lvl w:ilvl="5" w:tplc="EC7AB848" w:tentative="1">
      <w:start w:val="1"/>
      <w:numFmt w:val="bullet"/>
      <w:lvlText w:val=""/>
      <w:lvlJc w:val="left"/>
      <w:pPr>
        <w:tabs>
          <w:tab w:val="num" w:pos="4320"/>
        </w:tabs>
        <w:ind w:left="4320" w:hanging="360"/>
      </w:pPr>
      <w:rPr>
        <w:rFonts w:ascii="Wingdings" w:hAnsi="Wingdings" w:hint="default"/>
      </w:rPr>
    </w:lvl>
    <w:lvl w:ilvl="6" w:tplc="3C920F06" w:tentative="1">
      <w:start w:val="1"/>
      <w:numFmt w:val="bullet"/>
      <w:lvlText w:val=""/>
      <w:lvlJc w:val="left"/>
      <w:pPr>
        <w:tabs>
          <w:tab w:val="num" w:pos="5040"/>
        </w:tabs>
        <w:ind w:left="5040" w:hanging="360"/>
      </w:pPr>
      <w:rPr>
        <w:rFonts w:ascii="Symbol" w:hAnsi="Symbol" w:hint="default"/>
      </w:rPr>
    </w:lvl>
    <w:lvl w:ilvl="7" w:tplc="A9CED7F2" w:tentative="1">
      <w:start w:val="1"/>
      <w:numFmt w:val="bullet"/>
      <w:lvlText w:val="o"/>
      <w:lvlJc w:val="left"/>
      <w:pPr>
        <w:tabs>
          <w:tab w:val="num" w:pos="5760"/>
        </w:tabs>
        <w:ind w:left="5760" w:hanging="360"/>
      </w:pPr>
      <w:rPr>
        <w:rFonts w:ascii="Courier New" w:hAnsi="Courier New" w:cs="Courier New" w:hint="default"/>
      </w:rPr>
    </w:lvl>
    <w:lvl w:ilvl="8" w:tplc="E142669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C0942"/>
    <w:multiLevelType w:val="hybridMultilevel"/>
    <w:tmpl w:val="90DCECC0"/>
    <w:lvl w:ilvl="0" w:tplc="7CD2E0FA">
      <w:start w:val="1"/>
      <w:numFmt w:val="bullet"/>
      <w:lvlText w:val=""/>
      <w:lvlJc w:val="left"/>
      <w:pPr>
        <w:ind w:left="720" w:hanging="360"/>
      </w:pPr>
      <w:rPr>
        <w:rFonts w:ascii="Symbol" w:hAnsi="Symbol" w:hint="default"/>
      </w:rPr>
    </w:lvl>
    <w:lvl w:ilvl="1" w:tplc="5EE6F664" w:tentative="1">
      <w:start w:val="1"/>
      <w:numFmt w:val="bullet"/>
      <w:lvlText w:val="o"/>
      <w:lvlJc w:val="left"/>
      <w:pPr>
        <w:ind w:left="1440" w:hanging="360"/>
      </w:pPr>
      <w:rPr>
        <w:rFonts w:ascii="Courier New" w:hAnsi="Courier New" w:cs="Courier New" w:hint="default"/>
      </w:rPr>
    </w:lvl>
    <w:lvl w:ilvl="2" w:tplc="00A87B26" w:tentative="1">
      <w:start w:val="1"/>
      <w:numFmt w:val="bullet"/>
      <w:lvlText w:val=""/>
      <w:lvlJc w:val="left"/>
      <w:pPr>
        <w:ind w:left="2160" w:hanging="360"/>
      </w:pPr>
      <w:rPr>
        <w:rFonts w:ascii="Wingdings" w:hAnsi="Wingdings" w:hint="default"/>
      </w:rPr>
    </w:lvl>
    <w:lvl w:ilvl="3" w:tplc="D264CE22" w:tentative="1">
      <w:start w:val="1"/>
      <w:numFmt w:val="bullet"/>
      <w:lvlText w:val=""/>
      <w:lvlJc w:val="left"/>
      <w:pPr>
        <w:ind w:left="2880" w:hanging="360"/>
      </w:pPr>
      <w:rPr>
        <w:rFonts w:ascii="Symbol" w:hAnsi="Symbol" w:hint="default"/>
      </w:rPr>
    </w:lvl>
    <w:lvl w:ilvl="4" w:tplc="82A2198C" w:tentative="1">
      <w:start w:val="1"/>
      <w:numFmt w:val="bullet"/>
      <w:lvlText w:val="o"/>
      <w:lvlJc w:val="left"/>
      <w:pPr>
        <w:ind w:left="3600" w:hanging="360"/>
      </w:pPr>
      <w:rPr>
        <w:rFonts w:ascii="Courier New" w:hAnsi="Courier New" w:cs="Courier New" w:hint="default"/>
      </w:rPr>
    </w:lvl>
    <w:lvl w:ilvl="5" w:tplc="645EE2D4" w:tentative="1">
      <w:start w:val="1"/>
      <w:numFmt w:val="bullet"/>
      <w:lvlText w:val=""/>
      <w:lvlJc w:val="left"/>
      <w:pPr>
        <w:ind w:left="4320" w:hanging="360"/>
      </w:pPr>
      <w:rPr>
        <w:rFonts w:ascii="Wingdings" w:hAnsi="Wingdings" w:hint="default"/>
      </w:rPr>
    </w:lvl>
    <w:lvl w:ilvl="6" w:tplc="6E961362" w:tentative="1">
      <w:start w:val="1"/>
      <w:numFmt w:val="bullet"/>
      <w:lvlText w:val=""/>
      <w:lvlJc w:val="left"/>
      <w:pPr>
        <w:ind w:left="5040" w:hanging="360"/>
      </w:pPr>
      <w:rPr>
        <w:rFonts w:ascii="Symbol" w:hAnsi="Symbol" w:hint="default"/>
      </w:rPr>
    </w:lvl>
    <w:lvl w:ilvl="7" w:tplc="EE9EE894" w:tentative="1">
      <w:start w:val="1"/>
      <w:numFmt w:val="bullet"/>
      <w:lvlText w:val="o"/>
      <w:lvlJc w:val="left"/>
      <w:pPr>
        <w:ind w:left="5760" w:hanging="360"/>
      </w:pPr>
      <w:rPr>
        <w:rFonts w:ascii="Courier New" w:hAnsi="Courier New" w:cs="Courier New" w:hint="default"/>
      </w:rPr>
    </w:lvl>
    <w:lvl w:ilvl="8" w:tplc="F68CF310" w:tentative="1">
      <w:start w:val="1"/>
      <w:numFmt w:val="bullet"/>
      <w:lvlText w:val=""/>
      <w:lvlJc w:val="left"/>
      <w:pPr>
        <w:ind w:left="6480" w:hanging="360"/>
      </w:pPr>
      <w:rPr>
        <w:rFonts w:ascii="Wingdings" w:hAnsi="Wingdings" w:hint="default"/>
      </w:rPr>
    </w:lvl>
  </w:abstractNum>
  <w:abstractNum w:abstractNumId="24" w15:restartNumberingAfterBreak="0">
    <w:nsid w:val="61E84F52"/>
    <w:multiLevelType w:val="hybridMultilevel"/>
    <w:tmpl w:val="81BCA6F8"/>
    <w:lvl w:ilvl="0" w:tplc="03761868">
      <w:numFmt w:val="bullet"/>
      <w:lvlText w:val=""/>
      <w:lvlJc w:val="left"/>
      <w:pPr>
        <w:ind w:left="420" w:hanging="360"/>
      </w:pPr>
      <w:rPr>
        <w:rFonts w:ascii="Symbol" w:eastAsia="Times New Roman" w:hAnsi="Symbol" w:cs="Times New Roman" w:hint="default"/>
      </w:rPr>
    </w:lvl>
    <w:lvl w:ilvl="1" w:tplc="8B74561E" w:tentative="1">
      <w:start w:val="1"/>
      <w:numFmt w:val="bullet"/>
      <w:lvlText w:val="o"/>
      <w:lvlJc w:val="left"/>
      <w:pPr>
        <w:tabs>
          <w:tab w:val="num" w:pos="1440"/>
        </w:tabs>
        <w:ind w:left="1440" w:hanging="360"/>
      </w:pPr>
      <w:rPr>
        <w:rFonts w:ascii="Courier New" w:hAnsi="Courier New" w:cs="Courier New" w:hint="default"/>
      </w:rPr>
    </w:lvl>
    <w:lvl w:ilvl="2" w:tplc="1384EBB0" w:tentative="1">
      <w:start w:val="1"/>
      <w:numFmt w:val="bullet"/>
      <w:lvlText w:val=""/>
      <w:lvlJc w:val="left"/>
      <w:pPr>
        <w:tabs>
          <w:tab w:val="num" w:pos="2160"/>
        </w:tabs>
        <w:ind w:left="2160" w:hanging="360"/>
      </w:pPr>
      <w:rPr>
        <w:rFonts w:ascii="Wingdings" w:hAnsi="Wingdings" w:hint="default"/>
      </w:rPr>
    </w:lvl>
    <w:lvl w:ilvl="3" w:tplc="849488E0" w:tentative="1">
      <w:start w:val="1"/>
      <w:numFmt w:val="bullet"/>
      <w:lvlText w:val=""/>
      <w:lvlJc w:val="left"/>
      <w:pPr>
        <w:tabs>
          <w:tab w:val="num" w:pos="2880"/>
        </w:tabs>
        <w:ind w:left="2880" w:hanging="360"/>
      </w:pPr>
      <w:rPr>
        <w:rFonts w:ascii="Symbol" w:hAnsi="Symbol" w:hint="default"/>
      </w:rPr>
    </w:lvl>
    <w:lvl w:ilvl="4" w:tplc="5992A576" w:tentative="1">
      <w:start w:val="1"/>
      <w:numFmt w:val="bullet"/>
      <w:lvlText w:val="o"/>
      <w:lvlJc w:val="left"/>
      <w:pPr>
        <w:tabs>
          <w:tab w:val="num" w:pos="3600"/>
        </w:tabs>
        <w:ind w:left="3600" w:hanging="360"/>
      </w:pPr>
      <w:rPr>
        <w:rFonts w:ascii="Courier New" w:hAnsi="Courier New" w:cs="Courier New" w:hint="default"/>
      </w:rPr>
    </w:lvl>
    <w:lvl w:ilvl="5" w:tplc="4BC63ABE" w:tentative="1">
      <w:start w:val="1"/>
      <w:numFmt w:val="bullet"/>
      <w:lvlText w:val=""/>
      <w:lvlJc w:val="left"/>
      <w:pPr>
        <w:tabs>
          <w:tab w:val="num" w:pos="4320"/>
        </w:tabs>
        <w:ind w:left="4320" w:hanging="360"/>
      </w:pPr>
      <w:rPr>
        <w:rFonts w:ascii="Wingdings" w:hAnsi="Wingdings" w:hint="default"/>
      </w:rPr>
    </w:lvl>
    <w:lvl w:ilvl="6" w:tplc="DDF81974" w:tentative="1">
      <w:start w:val="1"/>
      <w:numFmt w:val="bullet"/>
      <w:lvlText w:val=""/>
      <w:lvlJc w:val="left"/>
      <w:pPr>
        <w:tabs>
          <w:tab w:val="num" w:pos="5040"/>
        </w:tabs>
        <w:ind w:left="5040" w:hanging="360"/>
      </w:pPr>
      <w:rPr>
        <w:rFonts w:ascii="Symbol" w:hAnsi="Symbol" w:hint="default"/>
      </w:rPr>
    </w:lvl>
    <w:lvl w:ilvl="7" w:tplc="00B20226" w:tentative="1">
      <w:start w:val="1"/>
      <w:numFmt w:val="bullet"/>
      <w:lvlText w:val="o"/>
      <w:lvlJc w:val="left"/>
      <w:pPr>
        <w:tabs>
          <w:tab w:val="num" w:pos="5760"/>
        </w:tabs>
        <w:ind w:left="5760" w:hanging="360"/>
      </w:pPr>
      <w:rPr>
        <w:rFonts w:ascii="Courier New" w:hAnsi="Courier New" w:cs="Courier New" w:hint="default"/>
      </w:rPr>
    </w:lvl>
    <w:lvl w:ilvl="8" w:tplc="E12E4A3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4C1104"/>
    <w:multiLevelType w:val="hybridMultilevel"/>
    <w:tmpl w:val="E99E0AAA"/>
    <w:lvl w:ilvl="0" w:tplc="1E3EA1C8">
      <w:start w:val="1"/>
      <w:numFmt w:val="bullet"/>
      <w:lvlText w:val="–"/>
      <w:lvlJc w:val="left"/>
      <w:pPr>
        <w:ind w:left="720" w:hanging="360"/>
      </w:pPr>
      <w:rPr>
        <w:rFonts w:ascii="Times New Roman" w:eastAsia="Times New Roman" w:hAnsi="Times New Roman" w:cs="Times New Roman" w:hint="default"/>
      </w:rPr>
    </w:lvl>
    <w:lvl w:ilvl="1" w:tplc="08620A82" w:tentative="1">
      <w:start w:val="1"/>
      <w:numFmt w:val="bullet"/>
      <w:lvlText w:val="o"/>
      <w:lvlJc w:val="left"/>
      <w:pPr>
        <w:ind w:left="1440" w:hanging="360"/>
      </w:pPr>
      <w:rPr>
        <w:rFonts w:ascii="Courier New" w:hAnsi="Courier New" w:cs="Courier New" w:hint="default"/>
      </w:rPr>
    </w:lvl>
    <w:lvl w:ilvl="2" w:tplc="9DB4736C" w:tentative="1">
      <w:start w:val="1"/>
      <w:numFmt w:val="bullet"/>
      <w:lvlText w:val=""/>
      <w:lvlJc w:val="left"/>
      <w:pPr>
        <w:ind w:left="2160" w:hanging="360"/>
      </w:pPr>
      <w:rPr>
        <w:rFonts w:ascii="Wingdings" w:hAnsi="Wingdings" w:hint="default"/>
      </w:rPr>
    </w:lvl>
    <w:lvl w:ilvl="3" w:tplc="61046C12" w:tentative="1">
      <w:start w:val="1"/>
      <w:numFmt w:val="bullet"/>
      <w:lvlText w:val=""/>
      <w:lvlJc w:val="left"/>
      <w:pPr>
        <w:ind w:left="2880" w:hanging="360"/>
      </w:pPr>
      <w:rPr>
        <w:rFonts w:ascii="Symbol" w:hAnsi="Symbol" w:hint="default"/>
      </w:rPr>
    </w:lvl>
    <w:lvl w:ilvl="4" w:tplc="5A8C39C2" w:tentative="1">
      <w:start w:val="1"/>
      <w:numFmt w:val="bullet"/>
      <w:lvlText w:val="o"/>
      <w:lvlJc w:val="left"/>
      <w:pPr>
        <w:ind w:left="3600" w:hanging="360"/>
      </w:pPr>
      <w:rPr>
        <w:rFonts w:ascii="Courier New" w:hAnsi="Courier New" w:cs="Courier New" w:hint="default"/>
      </w:rPr>
    </w:lvl>
    <w:lvl w:ilvl="5" w:tplc="30CA43EC" w:tentative="1">
      <w:start w:val="1"/>
      <w:numFmt w:val="bullet"/>
      <w:lvlText w:val=""/>
      <w:lvlJc w:val="left"/>
      <w:pPr>
        <w:ind w:left="4320" w:hanging="360"/>
      </w:pPr>
      <w:rPr>
        <w:rFonts w:ascii="Wingdings" w:hAnsi="Wingdings" w:hint="default"/>
      </w:rPr>
    </w:lvl>
    <w:lvl w:ilvl="6" w:tplc="2BF855EE" w:tentative="1">
      <w:start w:val="1"/>
      <w:numFmt w:val="bullet"/>
      <w:lvlText w:val=""/>
      <w:lvlJc w:val="left"/>
      <w:pPr>
        <w:ind w:left="5040" w:hanging="360"/>
      </w:pPr>
      <w:rPr>
        <w:rFonts w:ascii="Symbol" w:hAnsi="Symbol" w:hint="default"/>
      </w:rPr>
    </w:lvl>
    <w:lvl w:ilvl="7" w:tplc="07AA3D9C" w:tentative="1">
      <w:start w:val="1"/>
      <w:numFmt w:val="bullet"/>
      <w:lvlText w:val="o"/>
      <w:lvlJc w:val="left"/>
      <w:pPr>
        <w:ind w:left="5760" w:hanging="360"/>
      </w:pPr>
      <w:rPr>
        <w:rFonts w:ascii="Courier New" w:hAnsi="Courier New" w:cs="Courier New" w:hint="default"/>
      </w:rPr>
    </w:lvl>
    <w:lvl w:ilvl="8" w:tplc="FEACADCA" w:tentative="1">
      <w:start w:val="1"/>
      <w:numFmt w:val="bullet"/>
      <w:lvlText w:val=""/>
      <w:lvlJc w:val="left"/>
      <w:pPr>
        <w:ind w:left="6480" w:hanging="360"/>
      </w:pPr>
      <w:rPr>
        <w:rFonts w:ascii="Wingdings" w:hAnsi="Wingdings" w:hint="default"/>
      </w:rPr>
    </w:lvl>
  </w:abstractNum>
  <w:abstractNum w:abstractNumId="26" w15:restartNumberingAfterBreak="0">
    <w:nsid w:val="68C63381"/>
    <w:multiLevelType w:val="hybridMultilevel"/>
    <w:tmpl w:val="1652C29A"/>
    <w:lvl w:ilvl="0" w:tplc="5BD0BB36">
      <w:start w:val="1"/>
      <w:numFmt w:val="bullet"/>
      <w:lvlText w:val=""/>
      <w:lvlJc w:val="left"/>
      <w:pPr>
        <w:ind w:left="720" w:hanging="360"/>
      </w:pPr>
      <w:rPr>
        <w:rFonts w:ascii="Symbol" w:hAnsi="Symbol" w:hint="default"/>
      </w:rPr>
    </w:lvl>
    <w:lvl w:ilvl="1" w:tplc="A9629EC8" w:tentative="1">
      <w:start w:val="1"/>
      <w:numFmt w:val="bullet"/>
      <w:lvlText w:val="o"/>
      <w:lvlJc w:val="left"/>
      <w:pPr>
        <w:ind w:left="1440" w:hanging="360"/>
      </w:pPr>
      <w:rPr>
        <w:rFonts w:ascii="Courier New" w:hAnsi="Courier New" w:cs="Courier New" w:hint="default"/>
      </w:rPr>
    </w:lvl>
    <w:lvl w:ilvl="2" w:tplc="FC84E956" w:tentative="1">
      <w:start w:val="1"/>
      <w:numFmt w:val="bullet"/>
      <w:lvlText w:val=""/>
      <w:lvlJc w:val="left"/>
      <w:pPr>
        <w:ind w:left="2160" w:hanging="360"/>
      </w:pPr>
      <w:rPr>
        <w:rFonts w:ascii="Wingdings" w:hAnsi="Wingdings" w:hint="default"/>
      </w:rPr>
    </w:lvl>
    <w:lvl w:ilvl="3" w:tplc="468E4694" w:tentative="1">
      <w:start w:val="1"/>
      <w:numFmt w:val="bullet"/>
      <w:lvlText w:val=""/>
      <w:lvlJc w:val="left"/>
      <w:pPr>
        <w:ind w:left="2880" w:hanging="360"/>
      </w:pPr>
      <w:rPr>
        <w:rFonts w:ascii="Symbol" w:hAnsi="Symbol" w:hint="default"/>
      </w:rPr>
    </w:lvl>
    <w:lvl w:ilvl="4" w:tplc="12522B24" w:tentative="1">
      <w:start w:val="1"/>
      <w:numFmt w:val="bullet"/>
      <w:lvlText w:val="o"/>
      <w:lvlJc w:val="left"/>
      <w:pPr>
        <w:ind w:left="3600" w:hanging="360"/>
      </w:pPr>
      <w:rPr>
        <w:rFonts w:ascii="Courier New" w:hAnsi="Courier New" w:cs="Courier New" w:hint="default"/>
      </w:rPr>
    </w:lvl>
    <w:lvl w:ilvl="5" w:tplc="62B8B876" w:tentative="1">
      <w:start w:val="1"/>
      <w:numFmt w:val="bullet"/>
      <w:lvlText w:val=""/>
      <w:lvlJc w:val="left"/>
      <w:pPr>
        <w:ind w:left="4320" w:hanging="360"/>
      </w:pPr>
      <w:rPr>
        <w:rFonts w:ascii="Wingdings" w:hAnsi="Wingdings" w:hint="default"/>
      </w:rPr>
    </w:lvl>
    <w:lvl w:ilvl="6" w:tplc="2668BFF2" w:tentative="1">
      <w:start w:val="1"/>
      <w:numFmt w:val="bullet"/>
      <w:lvlText w:val=""/>
      <w:lvlJc w:val="left"/>
      <w:pPr>
        <w:ind w:left="5040" w:hanging="360"/>
      </w:pPr>
      <w:rPr>
        <w:rFonts w:ascii="Symbol" w:hAnsi="Symbol" w:hint="default"/>
      </w:rPr>
    </w:lvl>
    <w:lvl w:ilvl="7" w:tplc="447CCACA" w:tentative="1">
      <w:start w:val="1"/>
      <w:numFmt w:val="bullet"/>
      <w:lvlText w:val="o"/>
      <w:lvlJc w:val="left"/>
      <w:pPr>
        <w:ind w:left="5760" w:hanging="360"/>
      </w:pPr>
      <w:rPr>
        <w:rFonts w:ascii="Courier New" w:hAnsi="Courier New" w:cs="Courier New" w:hint="default"/>
      </w:rPr>
    </w:lvl>
    <w:lvl w:ilvl="8" w:tplc="39DE7878" w:tentative="1">
      <w:start w:val="1"/>
      <w:numFmt w:val="bullet"/>
      <w:lvlText w:val=""/>
      <w:lvlJc w:val="left"/>
      <w:pPr>
        <w:ind w:left="6480" w:hanging="360"/>
      </w:pPr>
      <w:rPr>
        <w:rFonts w:ascii="Wingdings" w:hAnsi="Wingdings" w:hint="default"/>
      </w:rPr>
    </w:lvl>
  </w:abstractNum>
  <w:abstractNum w:abstractNumId="27" w15:restartNumberingAfterBreak="0">
    <w:nsid w:val="6F612847"/>
    <w:multiLevelType w:val="hybridMultilevel"/>
    <w:tmpl w:val="C48E1EBE"/>
    <w:lvl w:ilvl="0" w:tplc="A93AAC36">
      <w:start w:val="1"/>
      <w:numFmt w:val="bullet"/>
      <w:lvlText w:val=""/>
      <w:lvlJc w:val="left"/>
      <w:pPr>
        <w:ind w:left="720" w:hanging="360"/>
      </w:pPr>
      <w:rPr>
        <w:rFonts w:ascii="Symbol" w:hAnsi="Symbol" w:hint="default"/>
      </w:rPr>
    </w:lvl>
    <w:lvl w:ilvl="1" w:tplc="297CDA30" w:tentative="1">
      <w:start w:val="1"/>
      <w:numFmt w:val="bullet"/>
      <w:lvlText w:val="o"/>
      <w:lvlJc w:val="left"/>
      <w:pPr>
        <w:ind w:left="1440" w:hanging="360"/>
      </w:pPr>
      <w:rPr>
        <w:rFonts w:ascii="Courier New" w:hAnsi="Courier New" w:cs="Courier New" w:hint="default"/>
      </w:rPr>
    </w:lvl>
    <w:lvl w:ilvl="2" w:tplc="22FA28B4" w:tentative="1">
      <w:start w:val="1"/>
      <w:numFmt w:val="bullet"/>
      <w:lvlText w:val=""/>
      <w:lvlJc w:val="left"/>
      <w:pPr>
        <w:ind w:left="2160" w:hanging="360"/>
      </w:pPr>
      <w:rPr>
        <w:rFonts w:ascii="Wingdings" w:hAnsi="Wingdings" w:hint="default"/>
      </w:rPr>
    </w:lvl>
    <w:lvl w:ilvl="3" w:tplc="CC1E1980" w:tentative="1">
      <w:start w:val="1"/>
      <w:numFmt w:val="bullet"/>
      <w:lvlText w:val=""/>
      <w:lvlJc w:val="left"/>
      <w:pPr>
        <w:ind w:left="2880" w:hanging="360"/>
      </w:pPr>
      <w:rPr>
        <w:rFonts w:ascii="Symbol" w:hAnsi="Symbol" w:hint="default"/>
      </w:rPr>
    </w:lvl>
    <w:lvl w:ilvl="4" w:tplc="C4B86B24" w:tentative="1">
      <w:start w:val="1"/>
      <w:numFmt w:val="bullet"/>
      <w:lvlText w:val="o"/>
      <w:lvlJc w:val="left"/>
      <w:pPr>
        <w:ind w:left="3600" w:hanging="360"/>
      </w:pPr>
      <w:rPr>
        <w:rFonts w:ascii="Courier New" w:hAnsi="Courier New" w:cs="Courier New" w:hint="default"/>
      </w:rPr>
    </w:lvl>
    <w:lvl w:ilvl="5" w:tplc="CBCCDC94" w:tentative="1">
      <w:start w:val="1"/>
      <w:numFmt w:val="bullet"/>
      <w:lvlText w:val=""/>
      <w:lvlJc w:val="left"/>
      <w:pPr>
        <w:ind w:left="4320" w:hanging="360"/>
      </w:pPr>
      <w:rPr>
        <w:rFonts w:ascii="Wingdings" w:hAnsi="Wingdings" w:hint="default"/>
      </w:rPr>
    </w:lvl>
    <w:lvl w:ilvl="6" w:tplc="B6FEDE82" w:tentative="1">
      <w:start w:val="1"/>
      <w:numFmt w:val="bullet"/>
      <w:lvlText w:val=""/>
      <w:lvlJc w:val="left"/>
      <w:pPr>
        <w:ind w:left="5040" w:hanging="360"/>
      </w:pPr>
      <w:rPr>
        <w:rFonts w:ascii="Symbol" w:hAnsi="Symbol" w:hint="default"/>
      </w:rPr>
    </w:lvl>
    <w:lvl w:ilvl="7" w:tplc="D23CE678" w:tentative="1">
      <w:start w:val="1"/>
      <w:numFmt w:val="bullet"/>
      <w:lvlText w:val="o"/>
      <w:lvlJc w:val="left"/>
      <w:pPr>
        <w:ind w:left="5760" w:hanging="360"/>
      </w:pPr>
      <w:rPr>
        <w:rFonts w:ascii="Courier New" w:hAnsi="Courier New" w:cs="Courier New" w:hint="default"/>
      </w:rPr>
    </w:lvl>
    <w:lvl w:ilvl="8" w:tplc="34E493E0" w:tentative="1">
      <w:start w:val="1"/>
      <w:numFmt w:val="bullet"/>
      <w:lvlText w:val=""/>
      <w:lvlJc w:val="left"/>
      <w:pPr>
        <w:ind w:left="6480" w:hanging="360"/>
      </w:pPr>
      <w:rPr>
        <w:rFonts w:ascii="Wingdings" w:hAnsi="Wingdings" w:hint="default"/>
      </w:rPr>
    </w:lvl>
  </w:abstractNum>
  <w:abstractNum w:abstractNumId="28" w15:restartNumberingAfterBreak="0">
    <w:nsid w:val="70C74D5B"/>
    <w:multiLevelType w:val="hybridMultilevel"/>
    <w:tmpl w:val="D4F8B810"/>
    <w:lvl w:ilvl="0" w:tplc="71C410BA">
      <w:start w:val="1"/>
      <w:numFmt w:val="bullet"/>
      <w:lvlText w:val=""/>
      <w:lvlJc w:val="left"/>
      <w:pPr>
        <w:ind w:left="1800" w:hanging="360"/>
      </w:pPr>
      <w:rPr>
        <w:rFonts w:ascii="Symbol" w:hAnsi="Symbol" w:hint="default"/>
      </w:rPr>
    </w:lvl>
    <w:lvl w:ilvl="1" w:tplc="2F2E4056" w:tentative="1">
      <w:start w:val="1"/>
      <w:numFmt w:val="bullet"/>
      <w:lvlText w:val="o"/>
      <w:lvlJc w:val="left"/>
      <w:pPr>
        <w:ind w:left="2520" w:hanging="360"/>
      </w:pPr>
      <w:rPr>
        <w:rFonts w:ascii="Courier New" w:hAnsi="Courier New" w:cs="Courier New" w:hint="default"/>
      </w:rPr>
    </w:lvl>
    <w:lvl w:ilvl="2" w:tplc="7A6CF376" w:tentative="1">
      <w:start w:val="1"/>
      <w:numFmt w:val="bullet"/>
      <w:lvlText w:val=""/>
      <w:lvlJc w:val="left"/>
      <w:pPr>
        <w:ind w:left="3240" w:hanging="360"/>
      </w:pPr>
      <w:rPr>
        <w:rFonts w:ascii="Wingdings" w:hAnsi="Wingdings" w:hint="default"/>
      </w:rPr>
    </w:lvl>
    <w:lvl w:ilvl="3" w:tplc="8D7A105E" w:tentative="1">
      <w:start w:val="1"/>
      <w:numFmt w:val="bullet"/>
      <w:lvlText w:val=""/>
      <w:lvlJc w:val="left"/>
      <w:pPr>
        <w:ind w:left="3960" w:hanging="360"/>
      </w:pPr>
      <w:rPr>
        <w:rFonts w:ascii="Symbol" w:hAnsi="Symbol" w:hint="default"/>
      </w:rPr>
    </w:lvl>
    <w:lvl w:ilvl="4" w:tplc="2328120E" w:tentative="1">
      <w:start w:val="1"/>
      <w:numFmt w:val="bullet"/>
      <w:lvlText w:val="o"/>
      <w:lvlJc w:val="left"/>
      <w:pPr>
        <w:ind w:left="4680" w:hanging="360"/>
      </w:pPr>
      <w:rPr>
        <w:rFonts w:ascii="Courier New" w:hAnsi="Courier New" w:cs="Courier New" w:hint="default"/>
      </w:rPr>
    </w:lvl>
    <w:lvl w:ilvl="5" w:tplc="E05E0CA2" w:tentative="1">
      <w:start w:val="1"/>
      <w:numFmt w:val="bullet"/>
      <w:lvlText w:val=""/>
      <w:lvlJc w:val="left"/>
      <w:pPr>
        <w:ind w:left="5400" w:hanging="360"/>
      </w:pPr>
      <w:rPr>
        <w:rFonts w:ascii="Wingdings" w:hAnsi="Wingdings" w:hint="default"/>
      </w:rPr>
    </w:lvl>
    <w:lvl w:ilvl="6" w:tplc="E2EAEA06" w:tentative="1">
      <w:start w:val="1"/>
      <w:numFmt w:val="bullet"/>
      <w:lvlText w:val=""/>
      <w:lvlJc w:val="left"/>
      <w:pPr>
        <w:ind w:left="6120" w:hanging="360"/>
      </w:pPr>
      <w:rPr>
        <w:rFonts w:ascii="Symbol" w:hAnsi="Symbol" w:hint="default"/>
      </w:rPr>
    </w:lvl>
    <w:lvl w:ilvl="7" w:tplc="88D2781C" w:tentative="1">
      <w:start w:val="1"/>
      <w:numFmt w:val="bullet"/>
      <w:lvlText w:val="o"/>
      <w:lvlJc w:val="left"/>
      <w:pPr>
        <w:ind w:left="6840" w:hanging="360"/>
      </w:pPr>
      <w:rPr>
        <w:rFonts w:ascii="Courier New" w:hAnsi="Courier New" w:cs="Courier New" w:hint="default"/>
      </w:rPr>
    </w:lvl>
    <w:lvl w:ilvl="8" w:tplc="4E46383C" w:tentative="1">
      <w:start w:val="1"/>
      <w:numFmt w:val="bullet"/>
      <w:lvlText w:val=""/>
      <w:lvlJc w:val="left"/>
      <w:pPr>
        <w:ind w:left="7560" w:hanging="360"/>
      </w:pPr>
      <w:rPr>
        <w:rFonts w:ascii="Wingdings" w:hAnsi="Wingdings" w:hint="default"/>
      </w:rPr>
    </w:lvl>
  </w:abstractNum>
  <w:abstractNum w:abstractNumId="29" w15:restartNumberingAfterBreak="0">
    <w:nsid w:val="74827B71"/>
    <w:multiLevelType w:val="hybridMultilevel"/>
    <w:tmpl w:val="EE04941C"/>
    <w:lvl w:ilvl="0" w:tplc="358217A0">
      <w:numFmt w:val="bullet"/>
      <w:lvlText w:val=""/>
      <w:lvlJc w:val="left"/>
      <w:pPr>
        <w:ind w:left="420" w:hanging="360"/>
      </w:pPr>
      <w:rPr>
        <w:rFonts w:ascii="Symbol" w:eastAsia="Times New Roman" w:hAnsi="Symbol" w:cs="Times New Roman" w:hint="default"/>
      </w:rPr>
    </w:lvl>
    <w:lvl w:ilvl="1" w:tplc="A80662AE" w:tentative="1">
      <w:start w:val="1"/>
      <w:numFmt w:val="bullet"/>
      <w:lvlText w:val="o"/>
      <w:lvlJc w:val="left"/>
      <w:pPr>
        <w:tabs>
          <w:tab w:val="num" w:pos="1440"/>
        </w:tabs>
        <w:ind w:left="1440" w:hanging="360"/>
      </w:pPr>
      <w:rPr>
        <w:rFonts w:ascii="Courier New" w:hAnsi="Courier New" w:cs="Courier New" w:hint="default"/>
      </w:rPr>
    </w:lvl>
    <w:lvl w:ilvl="2" w:tplc="0EB0DB06" w:tentative="1">
      <w:start w:val="1"/>
      <w:numFmt w:val="bullet"/>
      <w:lvlText w:val=""/>
      <w:lvlJc w:val="left"/>
      <w:pPr>
        <w:tabs>
          <w:tab w:val="num" w:pos="2160"/>
        </w:tabs>
        <w:ind w:left="2160" w:hanging="360"/>
      </w:pPr>
      <w:rPr>
        <w:rFonts w:ascii="Wingdings" w:hAnsi="Wingdings" w:hint="default"/>
      </w:rPr>
    </w:lvl>
    <w:lvl w:ilvl="3" w:tplc="F4888E4C" w:tentative="1">
      <w:start w:val="1"/>
      <w:numFmt w:val="bullet"/>
      <w:lvlText w:val=""/>
      <w:lvlJc w:val="left"/>
      <w:pPr>
        <w:tabs>
          <w:tab w:val="num" w:pos="2880"/>
        </w:tabs>
        <w:ind w:left="2880" w:hanging="360"/>
      </w:pPr>
      <w:rPr>
        <w:rFonts w:ascii="Symbol" w:hAnsi="Symbol" w:hint="default"/>
      </w:rPr>
    </w:lvl>
    <w:lvl w:ilvl="4" w:tplc="64E651C4" w:tentative="1">
      <w:start w:val="1"/>
      <w:numFmt w:val="bullet"/>
      <w:lvlText w:val="o"/>
      <w:lvlJc w:val="left"/>
      <w:pPr>
        <w:tabs>
          <w:tab w:val="num" w:pos="3600"/>
        </w:tabs>
        <w:ind w:left="3600" w:hanging="360"/>
      </w:pPr>
      <w:rPr>
        <w:rFonts w:ascii="Courier New" w:hAnsi="Courier New" w:cs="Courier New" w:hint="default"/>
      </w:rPr>
    </w:lvl>
    <w:lvl w:ilvl="5" w:tplc="3AA8CA9A" w:tentative="1">
      <w:start w:val="1"/>
      <w:numFmt w:val="bullet"/>
      <w:lvlText w:val=""/>
      <w:lvlJc w:val="left"/>
      <w:pPr>
        <w:tabs>
          <w:tab w:val="num" w:pos="4320"/>
        </w:tabs>
        <w:ind w:left="4320" w:hanging="360"/>
      </w:pPr>
      <w:rPr>
        <w:rFonts w:ascii="Wingdings" w:hAnsi="Wingdings" w:hint="default"/>
      </w:rPr>
    </w:lvl>
    <w:lvl w:ilvl="6" w:tplc="12885E64" w:tentative="1">
      <w:start w:val="1"/>
      <w:numFmt w:val="bullet"/>
      <w:lvlText w:val=""/>
      <w:lvlJc w:val="left"/>
      <w:pPr>
        <w:tabs>
          <w:tab w:val="num" w:pos="5040"/>
        </w:tabs>
        <w:ind w:left="5040" w:hanging="360"/>
      </w:pPr>
      <w:rPr>
        <w:rFonts w:ascii="Symbol" w:hAnsi="Symbol" w:hint="default"/>
      </w:rPr>
    </w:lvl>
    <w:lvl w:ilvl="7" w:tplc="89449BA2" w:tentative="1">
      <w:start w:val="1"/>
      <w:numFmt w:val="bullet"/>
      <w:lvlText w:val="o"/>
      <w:lvlJc w:val="left"/>
      <w:pPr>
        <w:tabs>
          <w:tab w:val="num" w:pos="5760"/>
        </w:tabs>
        <w:ind w:left="5760" w:hanging="360"/>
      </w:pPr>
      <w:rPr>
        <w:rFonts w:ascii="Courier New" w:hAnsi="Courier New" w:cs="Courier New" w:hint="default"/>
      </w:rPr>
    </w:lvl>
    <w:lvl w:ilvl="8" w:tplc="FDD814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F7ADF"/>
    <w:multiLevelType w:val="hybridMultilevel"/>
    <w:tmpl w:val="A4D06184"/>
    <w:lvl w:ilvl="0" w:tplc="16AE68E4">
      <w:numFmt w:val="bullet"/>
      <w:lvlText w:val="–"/>
      <w:lvlJc w:val="left"/>
      <w:pPr>
        <w:ind w:left="720" w:hanging="360"/>
      </w:pPr>
      <w:rPr>
        <w:rFonts w:ascii="Times New Roman" w:eastAsia="Times New Roman" w:hAnsi="Times New Roman" w:cs="Times New Roman" w:hint="default"/>
      </w:rPr>
    </w:lvl>
    <w:lvl w:ilvl="1" w:tplc="6CBAA8BA" w:tentative="1">
      <w:start w:val="1"/>
      <w:numFmt w:val="bullet"/>
      <w:lvlText w:val="o"/>
      <w:lvlJc w:val="left"/>
      <w:pPr>
        <w:ind w:left="1440" w:hanging="360"/>
      </w:pPr>
      <w:rPr>
        <w:rFonts w:ascii="Courier New" w:hAnsi="Courier New" w:cs="Courier New" w:hint="default"/>
      </w:rPr>
    </w:lvl>
    <w:lvl w:ilvl="2" w:tplc="67DCFCFC" w:tentative="1">
      <w:start w:val="1"/>
      <w:numFmt w:val="bullet"/>
      <w:lvlText w:val=""/>
      <w:lvlJc w:val="left"/>
      <w:pPr>
        <w:ind w:left="2160" w:hanging="360"/>
      </w:pPr>
      <w:rPr>
        <w:rFonts w:ascii="Wingdings" w:hAnsi="Wingdings" w:hint="default"/>
      </w:rPr>
    </w:lvl>
    <w:lvl w:ilvl="3" w:tplc="FD846808" w:tentative="1">
      <w:start w:val="1"/>
      <w:numFmt w:val="bullet"/>
      <w:lvlText w:val=""/>
      <w:lvlJc w:val="left"/>
      <w:pPr>
        <w:ind w:left="2880" w:hanging="360"/>
      </w:pPr>
      <w:rPr>
        <w:rFonts w:ascii="Symbol" w:hAnsi="Symbol" w:hint="default"/>
      </w:rPr>
    </w:lvl>
    <w:lvl w:ilvl="4" w:tplc="6BBCA7D6" w:tentative="1">
      <w:start w:val="1"/>
      <w:numFmt w:val="bullet"/>
      <w:lvlText w:val="o"/>
      <w:lvlJc w:val="left"/>
      <w:pPr>
        <w:ind w:left="3600" w:hanging="360"/>
      </w:pPr>
      <w:rPr>
        <w:rFonts w:ascii="Courier New" w:hAnsi="Courier New" w:cs="Courier New" w:hint="default"/>
      </w:rPr>
    </w:lvl>
    <w:lvl w:ilvl="5" w:tplc="3FB08CE0" w:tentative="1">
      <w:start w:val="1"/>
      <w:numFmt w:val="bullet"/>
      <w:lvlText w:val=""/>
      <w:lvlJc w:val="left"/>
      <w:pPr>
        <w:ind w:left="4320" w:hanging="360"/>
      </w:pPr>
      <w:rPr>
        <w:rFonts w:ascii="Wingdings" w:hAnsi="Wingdings" w:hint="default"/>
      </w:rPr>
    </w:lvl>
    <w:lvl w:ilvl="6" w:tplc="F23A6404" w:tentative="1">
      <w:start w:val="1"/>
      <w:numFmt w:val="bullet"/>
      <w:lvlText w:val=""/>
      <w:lvlJc w:val="left"/>
      <w:pPr>
        <w:ind w:left="5040" w:hanging="360"/>
      </w:pPr>
      <w:rPr>
        <w:rFonts w:ascii="Symbol" w:hAnsi="Symbol" w:hint="default"/>
      </w:rPr>
    </w:lvl>
    <w:lvl w:ilvl="7" w:tplc="5F244B72" w:tentative="1">
      <w:start w:val="1"/>
      <w:numFmt w:val="bullet"/>
      <w:lvlText w:val="o"/>
      <w:lvlJc w:val="left"/>
      <w:pPr>
        <w:ind w:left="5760" w:hanging="360"/>
      </w:pPr>
      <w:rPr>
        <w:rFonts w:ascii="Courier New" w:hAnsi="Courier New" w:cs="Courier New" w:hint="default"/>
      </w:rPr>
    </w:lvl>
    <w:lvl w:ilvl="8" w:tplc="AB5EBE3E" w:tentative="1">
      <w:start w:val="1"/>
      <w:numFmt w:val="bullet"/>
      <w:lvlText w:val=""/>
      <w:lvlJc w:val="left"/>
      <w:pPr>
        <w:ind w:left="6480" w:hanging="360"/>
      </w:pPr>
      <w:rPr>
        <w:rFonts w:ascii="Wingdings" w:hAnsi="Wingdings" w:hint="default"/>
      </w:rPr>
    </w:lvl>
  </w:abstractNum>
  <w:abstractNum w:abstractNumId="31" w15:restartNumberingAfterBreak="0">
    <w:nsid w:val="7FBF1B9F"/>
    <w:multiLevelType w:val="hybridMultilevel"/>
    <w:tmpl w:val="B050A448"/>
    <w:lvl w:ilvl="0" w:tplc="F0C0B680">
      <w:numFmt w:val="bullet"/>
      <w:lvlText w:val=""/>
      <w:lvlJc w:val="left"/>
      <w:pPr>
        <w:ind w:left="420" w:hanging="360"/>
      </w:pPr>
      <w:rPr>
        <w:rFonts w:ascii="Symbol" w:eastAsia="Times New Roman" w:hAnsi="Symbol" w:cs="Times New Roman" w:hint="default"/>
      </w:rPr>
    </w:lvl>
    <w:lvl w:ilvl="1" w:tplc="DD14DB76" w:tentative="1">
      <w:start w:val="1"/>
      <w:numFmt w:val="bullet"/>
      <w:lvlText w:val="o"/>
      <w:lvlJc w:val="left"/>
      <w:pPr>
        <w:tabs>
          <w:tab w:val="num" w:pos="1440"/>
        </w:tabs>
        <w:ind w:left="1440" w:hanging="360"/>
      </w:pPr>
      <w:rPr>
        <w:rFonts w:ascii="Courier New" w:hAnsi="Courier New" w:cs="Courier New" w:hint="default"/>
      </w:rPr>
    </w:lvl>
    <w:lvl w:ilvl="2" w:tplc="FB823EA0" w:tentative="1">
      <w:start w:val="1"/>
      <w:numFmt w:val="bullet"/>
      <w:lvlText w:val=""/>
      <w:lvlJc w:val="left"/>
      <w:pPr>
        <w:tabs>
          <w:tab w:val="num" w:pos="2160"/>
        </w:tabs>
        <w:ind w:left="2160" w:hanging="360"/>
      </w:pPr>
      <w:rPr>
        <w:rFonts w:ascii="Wingdings" w:hAnsi="Wingdings" w:hint="default"/>
      </w:rPr>
    </w:lvl>
    <w:lvl w:ilvl="3" w:tplc="EBDABE5C" w:tentative="1">
      <w:start w:val="1"/>
      <w:numFmt w:val="bullet"/>
      <w:lvlText w:val=""/>
      <w:lvlJc w:val="left"/>
      <w:pPr>
        <w:tabs>
          <w:tab w:val="num" w:pos="2880"/>
        </w:tabs>
        <w:ind w:left="2880" w:hanging="360"/>
      </w:pPr>
      <w:rPr>
        <w:rFonts w:ascii="Symbol" w:hAnsi="Symbol" w:hint="default"/>
      </w:rPr>
    </w:lvl>
    <w:lvl w:ilvl="4" w:tplc="55B2258A" w:tentative="1">
      <w:start w:val="1"/>
      <w:numFmt w:val="bullet"/>
      <w:lvlText w:val="o"/>
      <w:lvlJc w:val="left"/>
      <w:pPr>
        <w:tabs>
          <w:tab w:val="num" w:pos="3600"/>
        </w:tabs>
        <w:ind w:left="3600" w:hanging="360"/>
      </w:pPr>
      <w:rPr>
        <w:rFonts w:ascii="Courier New" w:hAnsi="Courier New" w:cs="Courier New" w:hint="default"/>
      </w:rPr>
    </w:lvl>
    <w:lvl w:ilvl="5" w:tplc="685E5F20" w:tentative="1">
      <w:start w:val="1"/>
      <w:numFmt w:val="bullet"/>
      <w:lvlText w:val=""/>
      <w:lvlJc w:val="left"/>
      <w:pPr>
        <w:tabs>
          <w:tab w:val="num" w:pos="4320"/>
        </w:tabs>
        <w:ind w:left="4320" w:hanging="360"/>
      </w:pPr>
      <w:rPr>
        <w:rFonts w:ascii="Wingdings" w:hAnsi="Wingdings" w:hint="default"/>
      </w:rPr>
    </w:lvl>
    <w:lvl w:ilvl="6" w:tplc="BBA643CA" w:tentative="1">
      <w:start w:val="1"/>
      <w:numFmt w:val="bullet"/>
      <w:lvlText w:val=""/>
      <w:lvlJc w:val="left"/>
      <w:pPr>
        <w:tabs>
          <w:tab w:val="num" w:pos="5040"/>
        </w:tabs>
        <w:ind w:left="5040" w:hanging="360"/>
      </w:pPr>
      <w:rPr>
        <w:rFonts w:ascii="Symbol" w:hAnsi="Symbol" w:hint="default"/>
      </w:rPr>
    </w:lvl>
    <w:lvl w:ilvl="7" w:tplc="1C50AC36" w:tentative="1">
      <w:start w:val="1"/>
      <w:numFmt w:val="bullet"/>
      <w:lvlText w:val="o"/>
      <w:lvlJc w:val="left"/>
      <w:pPr>
        <w:tabs>
          <w:tab w:val="num" w:pos="5760"/>
        </w:tabs>
        <w:ind w:left="5760" w:hanging="360"/>
      </w:pPr>
      <w:rPr>
        <w:rFonts w:ascii="Courier New" w:hAnsi="Courier New" w:cs="Courier New" w:hint="default"/>
      </w:rPr>
    </w:lvl>
    <w:lvl w:ilvl="8" w:tplc="3AC89B2C"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
  </w:num>
  <w:num w:numId="4">
    <w:abstractNumId w:val="24"/>
  </w:num>
  <w:num w:numId="5">
    <w:abstractNumId w:val="31"/>
  </w:num>
  <w:num w:numId="6">
    <w:abstractNumId w:val="6"/>
  </w:num>
  <w:num w:numId="7">
    <w:abstractNumId w:val="29"/>
  </w:num>
  <w:num w:numId="8">
    <w:abstractNumId w:val="8"/>
  </w:num>
  <w:num w:numId="9">
    <w:abstractNumId w:val="21"/>
  </w:num>
  <w:num w:numId="10">
    <w:abstractNumId w:val="9"/>
  </w:num>
  <w:num w:numId="11">
    <w:abstractNumId w:val="20"/>
  </w:num>
  <w:num w:numId="12">
    <w:abstractNumId w:val="23"/>
  </w:num>
  <w:num w:numId="13">
    <w:abstractNumId w:val="25"/>
  </w:num>
  <w:num w:numId="14">
    <w:abstractNumId w:val="15"/>
  </w:num>
  <w:num w:numId="15">
    <w:abstractNumId w:val="0"/>
  </w:num>
  <w:num w:numId="16">
    <w:abstractNumId w:val="30"/>
  </w:num>
  <w:num w:numId="17">
    <w:abstractNumId w:val="19"/>
  </w:num>
  <w:num w:numId="18">
    <w:abstractNumId w:val="18"/>
  </w:num>
  <w:num w:numId="19">
    <w:abstractNumId w:val="7"/>
  </w:num>
  <w:num w:numId="20">
    <w:abstractNumId w:val="1"/>
  </w:num>
  <w:num w:numId="21">
    <w:abstractNumId w:val="11"/>
  </w:num>
  <w:num w:numId="22">
    <w:abstractNumId w:val="5"/>
  </w:num>
  <w:num w:numId="23">
    <w:abstractNumId w:val="28"/>
  </w:num>
  <w:num w:numId="24">
    <w:abstractNumId w:val="12"/>
  </w:num>
  <w:num w:numId="25">
    <w:abstractNumId w:val="10"/>
  </w:num>
  <w:num w:numId="26">
    <w:abstractNumId w:val="26"/>
  </w:num>
  <w:num w:numId="27">
    <w:abstractNumId w:val="14"/>
  </w:num>
  <w:num w:numId="28">
    <w:abstractNumId w:val="17"/>
  </w:num>
  <w:num w:numId="29">
    <w:abstractNumId w:val="27"/>
  </w:num>
  <w:num w:numId="30">
    <w:abstractNumId w:val="13"/>
  </w:num>
  <w:num w:numId="31">
    <w:abstractNumId w:val="16"/>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5DCE"/>
    <w:rsid w:val="00007BC8"/>
    <w:rsid w:val="00010371"/>
    <w:rsid w:val="00021A77"/>
    <w:rsid w:val="00026040"/>
    <w:rsid w:val="000264BB"/>
    <w:rsid w:val="000279BD"/>
    <w:rsid w:val="00033FC1"/>
    <w:rsid w:val="00034159"/>
    <w:rsid w:val="0004058C"/>
    <w:rsid w:val="00042999"/>
    <w:rsid w:val="00071759"/>
    <w:rsid w:val="00081B8A"/>
    <w:rsid w:val="000852A1"/>
    <w:rsid w:val="00096028"/>
    <w:rsid w:val="000972E6"/>
    <w:rsid w:val="000A0D71"/>
    <w:rsid w:val="000A10C1"/>
    <w:rsid w:val="000C2C4B"/>
    <w:rsid w:val="000C4C48"/>
    <w:rsid w:val="000D4924"/>
    <w:rsid w:val="000E00DF"/>
    <w:rsid w:val="000E01AB"/>
    <w:rsid w:val="000E2683"/>
    <w:rsid w:val="000E3C1E"/>
    <w:rsid w:val="000E49F0"/>
    <w:rsid w:val="000E6126"/>
    <w:rsid w:val="000F0A07"/>
    <w:rsid w:val="000F6E56"/>
    <w:rsid w:val="00100406"/>
    <w:rsid w:val="00101631"/>
    <w:rsid w:val="00107A8A"/>
    <w:rsid w:val="00111788"/>
    <w:rsid w:val="00117A4B"/>
    <w:rsid w:val="001249B9"/>
    <w:rsid w:val="00132B9A"/>
    <w:rsid w:val="001368AE"/>
    <w:rsid w:val="00137BF8"/>
    <w:rsid w:val="00141838"/>
    <w:rsid w:val="00144CCD"/>
    <w:rsid w:val="0014739A"/>
    <w:rsid w:val="0015490C"/>
    <w:rsid w:val="001573E2"/>
    <w:rsid w:val="0016278D"/>
    <w:rsid w:val="00174F4B"/>
    <w:rsid w:val="00184934"/>
    <w:rsid w:val="001937AD"/>
    <w:rsid w:val="001943E5"/>
    <w:rsid w:val="001A2CB2"/>
    <w:rsid w:val="001A5CCF"/>
    <w:rsid w:val="001B6269"/>
    <w:rsid w:val="001B6AEC"/>
    <w:rsid w:val="001B7D88"/>
    <w:rsid w:val="001E6E4F"/>
    <w:rsid w:val="001E6F4C"/>
    <w:rsid w:val="001F16AA"/>
    <w:rsid w:val="001F77F8"/>
    <w:rsid w:val="00200743"/>
    <w:rsid w:val="00203355"/>
    <w:rsid w:val="00203673"/>
    <w:rsid w:val="00211005"/>
    <w:rsid w:val="002135C0"/>
    <w:rsid w:val="002136CC"/>
    <w:rsid w:val="00217D41"/>
    <w:rsid w:val="00222CA6"/>
    <w:rsid w:val="00224A7A"/>
    <w:rsid w:val="00232642"/>
    <w:rsid w:val="00237697"/>
    <w:rsid w:val="00250081"/>
    <w:rsid w:val="00250EDB"/>
    <w:rsid w:val="00256E10"/>
    <w:rsid w:val="00260413"/>
    <w:rsid w:val="00260EBC"/>
    <w:rsid w:val="00261F04"/>
    <w:rsid w:val="00264710"/>
    <w:rsid w:val="00267567"/>
    <w:rsid w:val="00270B0A"/>
    <w:rsid w:val="00281FBE"/>
    <w:rsid w:val="002872AB"/>
    <w:rsid w:val="00290D2E"/>
    <w:rsid w:val="00292715"/>
    <w:rsid w:val="00297AC4"/>
    <w:rsid w:val="002A591C"/>
    <w:rsid w:val="002B2C3D"/>
    <w:rsid w:val="002B3270"/>
    <w:rsid w:val="002B39A8"/>
    <w:rsid w:val="002C10E1"/>
    <w:rsid w:val="002C15EB"/>
    <w:rsid w:val="002C1660"/>
    <w:rsid w:val="002C2FDA"/>
    <w:rsid w:val="002C35A2"/>
    <w:rsid w:val="002C5238"/>
    <w:rsid w:val="002C5345"/>
    <w:rsid w:val="002C76D7"/>
    <w:rsid w:val="002D56B7"/>
    <w:rsid w:val="002E0BAD"/>
    <w:rsid w:val="002F1F80"/>
    <w:rsid w:val="002F4A14"/>
    <w:rsid w:val="00302607"/>
    <w:rsid w:val="003043BF"/>
    <w:rsid w:val="00305115"/>
    <w:rsid w:val="00307D57"/>
    <w:rsid w:val="00320073"/>
    <w:rsid w:val="003262DF"/>
    <w:rsid w:val="003314C8"/>
    <w:rsid w:val="003356B2"/>
    <w:rsid w:val="00344285"/>
    <w:rsid w:val="0036288F"/>
    <w:rsid w:val="003633F7"/>
    <w:rsid w:val="00365B10"/>
    <w:rsid w:val="003662F1"/>
    <w:rsid w:val="00367BA7"/>
    <w:rsid w:val="003748F4"/>
    <w:rsid w:val="003757FD"/>
    <w:rsid w:val="003761C0"/>
    <w:rsid w:val="00376B34"/>
    <w:rsid w:val="003777B4"/>
    <w:rsid w:val="003812B2"/>
    <w:rsid w:val="00383CDB"/>
    <w:rsid w:val="00384F08"/>
    <w:rsid w:val="003879F9"/>
    <w:rsid w:val="003A035E"/>
    <w:rsid w:val="003B0285"/>
    <w:rsid w:val="003B7F26"/>
    <w:rsid w:val="003E13CF"/>
    <w:rsid w:val="003E3FB9"/>
    <w:rsid w:val="003F5344"/>
    <w:rsid w:val="003F7EDC"/>
    <w:rsid w:val="00401C8E"/>
    <w:rsid w:val="00404548"/>
    <w:rsid w:val="00405CEF"/>
    <w:rsid w:val="0041162E"/>
    <w:rsid w:val="00412D7F"/>
    <w:rsid w:val="00424197"/>
    <w:rsid w:val="0042786D"/>
    <w:rsid w:val="00433C62"/>
    <w:rsid w:val="004347AB"/>
    <w:rsid w:val="00434D01"/>
    <w:rsid w:val="00447A18"/>
    <w:rsid w:val="004635F6"/>
    <w:rsid w:val="00463AD1"/>
    <w:rsid w:val="00465969"/>
    <w:rsid w:val="004711AD"/>
    <w:rsid w:val="00472EF5"/>
    <w:rsid w:val="00473486"/>
    <w:rsid w:val="00475D04"/>
    <w:rsid w:val="0048687C"/>
    <w:rsid w:val="00491B32"/>
    <w:rsid w:val="00494E71"/>
    <w:rsid w:val="004A29A4"/>
    <w:rsid w:val="004A31B4"/>
    <w:rsid w:val="004C1922"/>
    <w:rsid w:val="004C462F"/>
    <w:rsid w:val="004D49E9"/>
    <w:rsid w:val="004F62D4"/>
    <w:rsid w:val="005071DA"/>
    <w:rsid w:val="00512C02"/>
    <w:rsid w:val="0051662F"/>
    <w:rsid w:val="00520B08"/>
    <w:rsid w:val="00523D82"/>
    <w:rsid w:val="00525401"/>
    <w:rsid w:val="00541A00"/>
    <w:rsid w:val="005444B2"/>
    <w:rsid w:val="00547C58"/>
    <w:rsid w:val="00552F8B"/>
    <w:rsid w:val="00561FE7"/>
    <w:rsid w:val="00575348"/>
    <w:rsid w:val="005779DE"/>
    <w:rsid w:val="0058420B"/>
    <w:rsid w:val="00584F8B"/>
    <w:rsid w:val="005869C5"/>
    <w:rsid w:val="00586F7C"/>
    <w:rsid w:val="005951E1"/>
    <w:rsid w:val="005A3C81"/>
    <w:rsid w:val="005A5680"/>
    <w:rsid w:val="005A6639"/>
    <w:rsid w:val="005A6914"/>
    <w:rsid w:val="005B3FFE"/>
    <w:rsid w:val="005C1519"/>
    <w:rsid w:val="005C1C4E"/>
    <w:rsid w:val="005C20B7"/>
    <w:rsid w:val="005C2248"/>
    <w:rsid w:val="005C4A16"/>
    <w:rsid w:val="005C4B12"/>
    <w:rsid w:val="005D2A41"/>
    <w:rsid w:val="005D3923"/>
    <w:rsid w:val="005D68C6"/>
    <w:rsid w:val="005D7EE3"/>
    <w:rsid w:val="005E4B0A"/>
    <w:rsid w:val="005E50DE"/>
    <w:rsid w:val="005F7097"/>
    <w:rsid w:val="006001C7"/>
    <w:rsid w:val="0060364A"/>
    <w:rsid w:val="0061650D"/>
    <w:rsid w:val="00617843"/>
    <w:rsid w:val="00620F34"/>
    <w:rsid w:val="00624C1B"/>
    <w:rsid w:val="00625471"/>
    <w:rsid w:val="00627853"/>
    <w:rsid w:val="00634D0C"/>
    <w:rsid w:val="006401D1"/>
    <w:rsid w:val="006442DF"/>
    <w:rsid w:val="00652BCE"/>
    <w:rsid w:val="00652E29"/>
    <w:rsid w:val="00653617"/>
    <w:rsid w:val="00662B4E"/>
    <w:rsid w:val="006641F0"/>
    <w:rsid w:val="0066782A"/>
    <w:rsid w:val="006703A5"/>
    <w:rsid w:val="0067136B"/>
    <w:rsid w:val="006815B7"/>
    <w:rsid w:val="00690F96"/>
    <w:rsid w:val="00691208"/>
    <w:rsid w:val="00693014"/>
    <w:rsid w:val="006938DB"/>
    <w:rsid w:val="006A23C4"/>
    <w:rsid w:val="006A702E"/>
    <w:rsid w:val="006B7A90"/>
    <w:rsid w:val="006C577B"/>
    <w:rsid w:val="006C5F38"/>
    <w:rsid w:val="006C6558"/>
    <w:rsid w:val="006C6DE4"/>
    <w:rsid w:val="006D2035"/>
    <w:rsid w:val="006D7D5A"/>
    <w:rsid w:val="006E3F0C"/>
    <w:rsid w:val="006E4305"/>
    <w:rsid w:val="006F5763"/>
    <w:rsid w:val="00703EF8"/>
    <w:rsid w:val="00704BAB"/>
    <w:rsid w:val="007104D1"/>
    <w:rsid w:val="007135A6"/>
    <w:rsid w:val="007137ED"/>
    <w:rsid w:val="00721AE1"/>
    <w:rsid w:val="00732F32"/>
    <w:rsid w:val="00733A73"/>
    <w:rsid w:val="00736B6C"/>
    <w:rsid w:val="00745CFF"/>
    <w:rsid w:val="00746FF2"/>
    <w:rsid w:val="00761133"/>
    <w:rsid w:val="00764E84"/>
    <w:rsid w:val="00767DD1"/>
    <w:rsid w:val="0077223D"/>
    <w:rsid w:val="0077429C"/>
    <w:rsid w:val="007762F8"/>
    <w:rsid w:val="00783520"/>
    <w:rsid w:val="0079643C"/>
    <w:rsid w:val="007A02D3"/>
    <w:rsid w:val="007A18B1"/>
    <w:rsid w:val="007C055A"/>
    <w:rsid w:val="007C0F6B"/>
    <w:rsid w:val="007C1693"/>
    <w:rsid w:val="007C2D42"/>
    <w:rsid w:val="007C7C25"/>
    <w:rsid w:val="007D0E84"/>
    <w:rsid w:val="007D2862"/>
    <w:rsid w:val="007D3646"/>
    <w:rsid w:val="007D681B"/>
    <w:rsid w:val="007D6845"/>
    <w:rsid w:val="007E1A7B"/>
    <w:rsid w:val="007E1D85"/>
    <w:rsid w:val="007E5B48"/>
    <w:rsid w:val="007E702A"/>
    <w:rsid w:val="007F37CF"/>
    <w:rsid w:val="008016A9"/>
    <w:rsid w:val="0081154A"/>
    <w:rsid w:val="00820B36"/>
    <w:rsid w:val="008250FA"/>
    <w:rsid w:val="00827BB2"/>
    <w:rsid w:val="008329DA"/>
    <w:rsid w:val="008330E7"/>
    <w:rsid w:val="00833C47"/>
    <w:rsid w:val="008343F3"/>
    <w:rsid w:val="008353A4"/>
    <w:rsid w:val="008372C6"/>
    <w:rsid w:val="00844CE8"/>
    <w:rsid w:val="00847154"/>
    <w:rsid w:val="00861267"/>
    <w:rsid w:val="00864C42"/>
    <w:rsid w:val="0086657B"/>
    <w:rsid w:val="008677F2"/>
    <w:rsid w:val="008821BF"/>
    <w:rsid w:val="008832E5"/>
    <w:rsid w:val="00891711"/>
    <w:rsid w:val="008923BD"/>
    <w:rsid w:val="008933F9"/>
    <w:rsid w:val="00897669"/>
    <w:rsid w:val="008A76AD"/>
    <w:rsid w:val="008C0181"/>
    <w:rsid w:val="008D0B8D"/>
    <w:rsid w:val="008D24B5"/>
    <w:rsid w:val="008D4451"/>
    <w:rsid w:val="008D62B7"/>
    <w:rsid w:val="008E38C4"/>
    <w:rsid w:val="008E6895"/>
    <w:rsid w:val="008F6E0A"/>
    <w:rsid w:val="00900B3C"/>
    <w:rsid w:val="009012EA"/>
    <w:rsid w:val="00904FB5"/>
    <w:rsid w:val="0091136C"/>
    <w:rsid w:val="009157ED"/>
    <w:rsid w:val="00922C63"/>
    <w:rsid w:val="009306D0"/>
    <w:rsid w:val="00930D7D"/>
    <w:rsid w:val="00940446"/>
    <w:rsid w:val="0095047E"/>
    <w:rsid w:val="00956101"/>
    <w:rsid w:val="00962CD6"/>
    <w:rsid w:val="00983023"/>
    <w:rsid w:val="00993A60"/>
    <w:rsid w:val="00996F90"/>
    <w:rsid w:val="009B014E"/>
    <w:rsid w:val="009B1B02"/>
    <w:rsid w:val="009C153A"/>
    <w:rsid w:val="009D472B"/>
    <w:rsid w:val="009D71D5"/>
    <w:rsid w:val="009E2887"/>
    <w:rsid w:val="009E5CB9"/>
    <w:rsid w:val="009F31F2"/>
    <w:rsid w:val="009F45A5"/>
    <w:rsid w:val="00A01C2E"/>
    <w:rsid w:val="00A02BB2"/>
    <w:rsid w:val="00A04052"/>
    <w:rsid w:val="00A06D60"/>
    <w:rsid w:val="00A10A00"/>
    <w:rsid w:val="00A12563"/>
    <w:rsid w:val="00A146BF"/>
    <w:rsid w:val="00A312B5"/>
    <w:rsid w:val="00A32BEF"/>
    <w:rsid w:val="00A74A7A"/>
    <w:rsid w:val="00A8185B"/>
    <w:rsid w:val="00A912CF"/>
    <w:rsid w:val="00A9387B"/>
    <w:rsid w:val="00A950C3"/>
    <w:rsid w:val="00AA5E2F"/>
    <w:rsid w:val="00AA7317"/>
    <w:rsid w:val="00AB44F7"/>
    <w:rsid w:val="00AB5E2C"/>
    <w:rsid w:val="00AC2C0B"/>
    <w:rsid w:val="00AC4905"/>
    <w:rsid w:val="00AD29D0"/>
    <w:rsid w:val="00AE2158"/>
    <w:rsid w:val="00AE687B"/>
    <w:rsid w:val="00AE7922"/>
    <w:rsid w:val="00AF1028"/>
    <w:rsid w:val="00AF225B"/>
    <w:rsid w:val="00B01011"/>
    <w:rsid w:val="00B11878"/>
    <w:rsid w:val="00B159AB"/>
    <w:rsid w:val="00B44D60"/>
    <w:rsid w:val="00B46F30"/>
    <w:rsid w:val="00B608C1"/>
    <w:rsid w:val="00B60D3D"/>
    <w:rsid w:val="00B61D95"/>
    <w:rsid w:val="00B74C15"/>
    <w:rsid w:val="00B7718B"/>
    <w:rsid w:val="00B9187F"/>
    <w:rsid w:val="00BB04A8"/>
    <w:rsid w:val="00BB3050"/>
    <w:rsid w:val="00BB7831"/>
    <w:rsid w:val="00BC31BC"/>
    <w:rsid w:val="00BC6167"/>
    <w:rsid w:val="00BD2C39"/>
    <w:rsid w:val="00BE4435"/>
    <w:rsid w:val="00BE6B71"/>
    <w:rsid w:val="00C07BB3"/>
    <w:rsid w:val="00C2000E"/>
    <w:rsid w:val="00C24212"/>
    <w:rsid w:val="00C346C4"/>
    <w:rsid w:val="00C379C9"/>
    <w:rsid w:val="00C422B8"/>
    <w:rsid w:val="00C566D6"/>
    <w:rsid w:val="00C8106A"/>
    <w:rsid w:val="00C839ED"/>
    <w:rsid w:val="00C84299"/>
    <w:rsid w:val="00C92F14"/>
    <w:rsid w:val="00C9308C"/>
    <w:rsid w:val="00C97365"/>
    <w:rsid w:val="00CC08BA"/>
    <w:rsid w:val="00CC330A"/>
    <w:rsid w:val="00CC5727"/>
    <w:rsid w:val="00CC7DBD"/>
    <w:rsid w:val="00CE38C0"/>
    <w:rsid w:val="00CE6548"/>
    <w:rsid w:val="00CE6F12"/>
    <w:rsid w:val="00CF229B"/>
    <w:rsid w:val="00CF3849"/>
    <w:rsid w:val="00CF5DEF"/>
    <w:rsid w:val="00D01151"/>
    <w:rsid w:val="00D0233C"/>
    <w:rsid w:val="00D030F2"/>
    <w:rsid w:val="00D066FC"/>
    <w:rsid w:val="00D1024C"/>
    <w:rsid w:val="00D11462"/>
    <w:rsid w:val="00D144BF"/>
    <w:rsid w:val="00D14D61"/>
    <w:rsid w:val="00D162C3"/>
    <w:rsid w:val="00D167FC"/>
    <w:rsid w:val="00D22A47"/>
    <w:rsid w:val="00D275FC"/>
    <w:rsid w:val="00D3576E"/>
    <w:rsid w:val="00D43297"/>
    <w:rsid w:val="00D46B0B"/>
    <w:rsid w:val="00D55ED8"/>
    <w:rsid w:val="00D6760D"/>
    <w:rsid w:val="00D70DB6"/>
    <w:rsid w:val="00D76048"/>
    <w:rsid w:val="00D8653B"/>
    <w:rsid w:val="00D90ECB"/>
    <w:rsid w:val="00D93C80"/>
    <w:rsid w:val="00D96A8F"/>
    <w:rsid w:val="00DA24CE"/>
    <w:rsid w:val="00DB406A"/>
    <w:rsid w:val="00DB537A"/>
    <w:rsid w:val="00DC39A7"/>
    <w:rsid w:val="00DD1B6F"/>
    <w:rsid w:val="00DD3916"/>
    <w:rsid w:val="00DE4CCC"/>
    <w:rsid w:val="00DF11A7"/>
    <w:rsid w:val="00DF6A05"/>
    <w:rsid w:val="00E03E8D"/>
    <w:rsid w:val="00E20F46"/>
    <w:rsid w:val="00E271CB"/>
    <w:rsid w:val="00E310C8"/>
    <w:rsid w:val="00E34FE3"/>
    <w:rsid w:val="00E55D6C"/>
    <w:rsid w:val="00E57396"/>
    <w:rsid w:val="00E71E76"/>
    <w:rsid w:val="00E73C47"/>
    <w:rsid w:val="00E81A1B"/>
    <w:rsid w:val="00E81A86"/>
    <w:rsid w:val="00E8607B"/>
    <w:rsid w:val="00E91073"/>
    <w:rsid w:val="00E93352"/>
    <w:rsid w:val="00E93583"/>
    <w:rsid w:val="00E94F68"/>
    <w:rsid w:val="00E975B1"/>
    <w:rsid w:val="00EA2F86"/>
    <w:rsid w:val="00EA5148"/>
    <w:rsid w:val="00EA6D39"/>
    <w:rsid w:val="00EA7D2E"/>
    <w:rsid w:val="00EB0E27"/>
    <w:rsid w:val="00EB1D97"/>
    <w:rsid w:val="00EC07F8"/>
    <w:rsid w:val="00EC1CC4"/>
    <w:rsid w:val="00EE2679"/>
    <w:rsid w:val="00EE63FC"/>
    <w:rsid w:val="00EF398D"/>
    <w:rsid w:val="00EF4C53"/>
    <w:rsid w:val="00F006F1"/>
    <w:rsid w:val="00F029B4"/>
    <w:rsid w:val="00F07B7B"/>
    <w:rsid w:val="00F20F54"/>
    <w:rsid w:val="00F23B95"/>
    <w:rsid w:val="00F347A1"/>
    <w:rsid w:val="00F40388"/>
    <w:rsid w:val="00F514D1"/>
    <w:rsid w:val="00F63389"/>
    <w:rsid w:val="00F703E3"/>
    <w:rsid w:val="00F825B0"/>
    <w:rsid w:val="00F8747E"/>
    <w:rsid w:val="00F91977"/>
    <w:rsid w:val="00F97B57"/>
    <w:rsid w:val="00F97C48"/>
    <w:rsid w:val="00FA2715"/>
    <w:rsid w:val="00FA4F7C"/>
    <w:rsid w:val="00FB0456"/>
    <w:rsid w:val="00FB47F4"/>
    <w:rsid w:val="00FB7DD4"/>
    <w:rsid w:val="00FD0B56"/>
    <w:rsid w:val="00FD2B12"/>
    <w:rsid w:val="00FD2B9F"/>
    <w:rsid w:val="00FE0AF6"/>
    <w:rsid w:val="00FE566D"/>
    <w:rsid w:val="00FF0CD1"/>
    <w:rsid w:val="00FF10D4"/>
    <w:rsid w:val="00FF2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166D"/>
  <w15:docId w15:val="{C4E3A283-35C8-42CF-9BE7-CD5F83CE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link w:val="ad"/>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e">
    <w:name w:val="Subtitle"/>
    <w:basedOn w:val="a"/>
    <w:link w:val="af"/>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f">
    <w:name w:val="Подзаголовок Знак"/>
    <w:link w:val="ae"/>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0">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1">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2">
    <w:name w:val="header"/>
    <w:basedOn w:val="a"/>
    <w:link w:val="af3"/>
    <w:uiPriority w:val="99"/>
    <w:unhideWhenUsed/>
    <w:rsid w:val="00D275FC"/>
    <w:pPr>
      <w:tabs>
        <w:tab w:val="center" w:pos="4677"/>
        <w:tab w:val="right" w:pos="9355"/>
      </w:tabs>
      <w:spacing w:after="0" w:line="240" w:lineRule="auto"/>
    </w:pPr>
  </w:style>
  <w:style w:type="character" w:customStyle="1" w:styleId="af3">
    <w:name w:val="Верхний колонтитул Знак"/>
    <w:link w:val="af2"/>
    <w:uiPriority w:val="99"/>
    <w:rsid w:val="00D275FC"/>
    <w:rPr>
      <w:lang w:val="ru-RU"/>
    </w:rPr>
  </w:style>
  <w:style w:type="paragraph" w:styleId="af4">
    <w:name w:val="footer"/>
    <w:basedOn w:val="a"/>
    <w:link w:val="af5"/>
    <w:uiPriority w:val="99"/>
    <w:unhideWhenUsed/>
    <w:rsid w:val="00D275FC"/>
    <w:pPr>
      <w:tabs>
        <w:tab w:val="center" w:pos="4677"/>
        <w:tab w:val="right" w:pos="9355"/>
      </w:tabs>
      <w:spacing w:after="0" w:line="240" w:lineRule="auto"/>
    </w:pPr>
  </w:style>
  <w:style w:type="character" w:customStyle="1" w:styleId="af5">
    <w:name w:val="Нижний колонтитул Знак"/>
    <w:link w:val="af4"/>
    <w:uiPriority w:val="99"/>
    <w:rsid w:val="00D275FC"/>
    <w:rPr>
      <w:lang w:val="ru-RU"/>
    </w:rPr>
  </w:style>
  <w:style w:type="paragraph" w:styleId="af6">
    <w:name w:val="Title"/>
    <w:basedOn w:val="a"/>
    <w:next w:val="a"/>
    <w:link w:val="af7"/>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7">
    <w:name w:val="Заголовок Знак"/>
    <w:link w:val="af6"/>
    <w:uiPriority w:val="10"/>
    <w:rsid w:val="00900B3C"/>
    <w:rPr>
      <w:rFonts w:ascii="Consolas" w:eastAsia="Consolas" w:hAnsi="Consolas" w:cs="Consolas"/>
    </w:rPr>
  </w:style>
  <w:style w:type="character" w:styleId="af8">
    <w:name w:val="annotation reference"/>
    <w:uiPriority w:val="99"/>
    <w:rsid w:val="007D0E84"/>
    <w:rPr>
      <w:sz w:val="16"/>
      <w:szCs w:val="16"/>
    </w:rPr>
  </w:style>
  <w:style w:type="paragraph" w:styleId="af9">
    <w:name w:val="annotation text"/>
    <w:basedOn w:val="a"/>
    <w:link w:val="afa"/>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a">
    <w:name w:val="Текст примечания Знак"/>
    <w:link w:val="af9"/>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paragraph" w:styleId="21">
    <w:name w:val="Body Text 2"/>
    <w:basedOn w:val="a"/>
    <w:link w:val="22"/>
    <w:uiPriority w:val="99"/>
    <w:semiHidden/>
    <w:unhideWhenUsed/>
    <w:rsid w:val="00F8747E"/>
    <w:pPr>
      <w:spacing w:after="120" w:line="480" w:lineRule="auto"/>
    </w:pPr>
  </w:style>
  <w:style w:type="character" w:customStyle="1" w:styleId="22">
    <w:name w:val="Основной текст 2 Знак"/>
    <w:link w:val="21"/>
    <w:uiPriority w:val="99"/>
    <w:semiHidden/>
    <w:rsid w:val="00F8747E"/>
    <w:rPr>
      <w:sz w:val="22"/>
      <w:szCs w:val="22"/>
      <w:lang w:eastAsia="en-US"/>
    </w:rPr>
  </w:style>
  <w:style w:type="character" w:customStyle="1" w:styleId="ad">
    <w:name w:val="Без интервала Знак"/>
    <w:link w:val="ac"/>
    <w:uiPriority w:val="1"/>
    <w:rsid w:val="00DB537A"/>
    <w:rPr>
      <w:sz w:val="22"/>
      <w:szCs w:val="22"/>
      <w:lang w:eastAsia="en-US"/>
    </w:rPr>
  </w:style>
  <w:style w:type="paragraph" w:styleId="afb">
    <w:name w:val="Normal Indent"/>
    <w:basedOn w:val="a"/>
    <w:unhideWhenUsed/>
    <w:rsid w:val="00E20F46"/>
    <w:pPr>
      <w:spacing w:after="0" w:line="240" w:lineRule="auto"/>
      <w:ind w:left="720"/>
    </w:pPr>
    <w:rPr>
      <w:rFonts w:ascii="Times New Roman" w:eastAsia="Times New Roman" w:hAnsi="Times New Roman"/>
      <w:sz w:val="28"/>
      <w:szCs w:val="20"/>
      <w:lang w:eastAsia="ru-RU"/>
    </w:rPr>
  </w:style>
  <w:style w:type="paragraph" w:styleId="afc">
    <w:name w:val="annotation subject"/>
    <w:basedOn w:val="af9"/>
    <w:next w:val="af9"/>
    <w:link w:val="afd"/>
    <w:uiPriority w:val="99"/>
    <w:semiHidden/>
    <w:unhideWhenUsed/>
    <w:rsid w:val="002136CC"/>
    <w:pPr>
      <w:spacing w:after="200"/>
    </w:pPr>
    <w:rPr>
      <w:rFonts w:ascii="Calibri" w:eastAsia="Calibri" w:hAnsi="Calibri" w:cs="Times New Roman"/>
      <w:b/>
      <w:bCs/>
      <w:lang w:val="ru-RU" w:eastAsia="en-US" w:bidi="ar-SA"/>
    </w:rPr>
  </w:style>
  <w:style w:type="character" w:customStyle="1" w:styleId="afd">
    <w:name w:val="Тема примечания Знак"/>
    <w:basedOn w:val="afa"/>
    <w:link w:val="afc"/>
    <w:uiPriority w:val="99"/>
    <w:semiHidden/>
    <w:rsid w:val="002136CC"/>
    <w:rPr>
      <w:rFonts w:ascii="Times New Roman" w:eastAsia="Times New Roman" w:hAnsi="Times New Roman" w:cs="Arial Unicode MS"/>
      <w:b/>
      <w:bCs/>
      <w:lang w:val="en-GB" w:eastAsia="en-US" w:bidi="ml-IN"/>
    </w:rPr>
  </w:style>
  <w:style w:type="paragraph" w:styleId="afe">
    <w:name w:val="Revision"/>
    <w:hidden/>
    <w:uiPriority w:val="99"/>
    <w:semiHidden/>
    <w:rsid w:val="003757FD"/>
    <w:rPr>
      <w:sz w:val="22"/>
      <w:szCs w:val="22"/>
      <w:lang w:eastAsia="en-US"/>
    </w:rPr>
  </w:style>
  <w:style w:type="paragraph" w:styleId="aff">
    <w:name w:val="Plain Text"/>
    <w:basedOn w:val="a"/>
    <w:link w:val="aff0"/>
    <w:uiPriority w:val="99"/>
    <w:unhideWhenUsed/>
    <w:rsid w:val="008821BF"/>
    <w:pPr>
      <w:spacing w:after="0" w:line="240" w:lineRule="auto"/>
    </w:pPr>
    <w:rPr>
      <w:rFonts w:ascii="Consolas" w:hAnsi="Consolas"/>
      <w:sz w:val="21"/>
      <w:szCs w:val="21"/>
    </w:rPr>
  </w:style>
  <w:style w:type="character" w:customStyle="1" w:styleId="aff0">
    <w:name w:val="Текст Знак"/>
    <w:basedOn w:val="a0"/>
    <w:link w:val="aff"/>
    <w:uiPriority w:val="99"/>
    <w:rsid w:val="008821BF"/>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824625FB4B82C41A733C54DB53F7E0E" ma:contentTypeVersion="15" ma:contentTypeDescription="Создание документа." ma:contentTypeScope="" ma:versionID="5a4454c239813ef8a7320100d500a6fa">
  <xsd:schema xmlns:xsd="http://www.w3.org/2001/XMLSchema" xmlns:xs="http://www.w3.org/2001/XMLSchema" xmlns:p="http://schemas.microsoft.com/office/2006/metadata/properties" xmlns:ns2="63e53396-5aba-4238-914e-9d1cf3580181" xmlns:ns3="07157bba-268a-4593-8ee5-1007415bf2a0" targetNamespace="http://schemas.microsoft.com/office/2006/metadata/properties" ma:root="true" ma:fieldsID="80f3d1f4979f28ad382e3d81de4b5c03" ns2:_="" ns3:_="">
    <xsd:import namespace="63e53396-5aba-4238-914e-9d1cf3580181"/>
    <xsd:import namespace="07157bba-268a-4593-8ee5-1007415bf2a0"/>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53396-5aba-4238-914e-9d1cf358018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description="" ma:internalName="SharedWithDetails" ma:readOnly="true">
      <xsd:simpleType>
        <xsd:restriction base="dms:Note">
          <xsd:maxLength value="255"/>
        </xsd:restriction>
      </xsd:simpleType>
    </xsd:element>
    <xsd:element name="LastSharedByUser" ma:index="10" nillable="true" ma:displayName="По автору публикации" ma:description="" ma:internalName="LastSharedByUser" ma:readOnly="true">
      <xsd:simpleType>
        <xsd:restriction base="dms:Note">
          <xsd:maxLength value="255"/>
        </xsd:restriction>
      </xsd:simpleType>
    </xsd:element>
    <xsd:element name="LastSharedByTime" ma:index="11" nillable="true" ma:displayName="По дате публикации"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7157bba-268a-4593-8ee5-1007415bf2a0"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26158-ECA5-4150-ACE0-3B9D936AEA03}">
  <ds:schemaRefs>
    <ds:schemaRef ds:uri="http://schemas.microsoft.com/sharepoint/v3/contenttype/forms"/>
  </ds:schemaRefs>
</ds:datastoreItem>
</file>

<file path=customXml/itemProps2.xml><?xml version="1.0" encoding="utf-8"?>
<ds:datastoreItem xmlns:ds="http://schemas.openxmlformats.org/officeDocument/2006/customXml" ds:itemID="{E35A5D43-3C58-4FBE-8AA7-B1BB83DB3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6E0DA8-73C1-493A-B436-C7FA29230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53396-5aba-4238-914e-9d1cf3580181"/>
    <ds:schemaRef ds:uri="07157bba-268a-4593-8ee5-1007415bf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33B1E-56B6-4A66-AADB-F3282D2F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980</Words>
  <Characters>5586</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Молдир Д. Буханбаева</cp:lastModifiedBy>
  <cp:revision>2</cp:revision>
  <cp:lastPrinted>2018-03-22T06:08:00Z</cp:lastPrinted>
  <dcterms:created xsi:type="dcterms:W3CDTF">2026-03-16T11:58:00Z</dcterms:created>
  <dcterms:modified xsi:type="dcterms:W3CDTF">2026-03-16T11:58:00Z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0x0101007824625FB4B82C41A733C54DB53F7E0E</vt:lpwstr>
  </property>
</Properties>
</file>